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ED" w:rsidRPr="00AD61D6" w:rsidRDefault="00C1610E" w:rsidP="00C1610E">
      <w:pPr>
        <w:rPr>
          <w:rFonts w:cstheme="minorHAnsi"/>
          <w:sz w:val="20"/>
          <w:szCs w:val="20"/>
        </w:rPr>
      </w:pPr>
      <w:bookmarkStart w:id="0" w:name="_GoBack"/>
      <w:bookmarkEnd w:id="0"/>
      <w:r>
        <w:rPr>
          <w:rFonts w:cstheme="minorHAnsi"/>
          <w:b/>
          <w:sz w:val="20"/>
          <w:szCs w:val="20"/>
        </w:rPr>
        <w:t xml:space="preserve">This is information on diabetes for……………………………….                                                                                                              </w:t>
      </w:r>
      <w:r w:rsidR="00D07FA3" w:rsidRPr="00AD61D6">
        <w:rPr>
          <w:rFonts w:cstheme="minorHAnsi"/>
          <w:b/>
          <w:sz w:val="20"/>
          <w:szCs w:val="20"/>
        </w:rPr>
        <w:t>A simple guide to treatment options for Type 2 Diabetes</w:t>
      </w:r>
    </w:p>
    <w:tbl>
      <w:tblPr>
        <w:tblStyle w:val="TableGrid"/>
        <w:tblW w:w="15310" w:type="dxa"/>
        <w:tblInd w:w="-289" w:type="dxa"/>
        <w:tblLayout w:type="fixed"/>
        <w:tblLook w:val="04A0" w:firstRow="1" w:lastRow="0" w:firstColumn="1" w:lastColumn="0" w:noHBand="0" w:noVBand="1"/>
      </w:tblPr>
      <w:tblGrid>
        <w:gridCol w:w="4962"/>
        <w:gridCol w:w="1701"/>
        <w:gridCol w:w="3119"/>
        <w:gridCol w:w="2835"/>
        <w:gridCol w:w="2693"/>
      </w:tblGrid>
      <w:tr w:rsidR="005E3155" w:rsidRPr="00AD61D6" w:rsidTr="00C1610E">
        <w:trPr>
          <w:cantSplit/>
          <w:trHeight w:val="522"/>
        </w:trPr>
        <w:tc>
          <w:tcPr>
            <w:tcW w:w="4962" w:type="dxa"/>
            <w:vMerge w:val="restart"/>
          </w:tcPr>
          <w:p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Diabetes is a lifelong condition that means the level of sugar in your blood is too high. This is because your body can't produce enough insulin, or the insulin doesn't work properly and the blood glucose levels rise. If untreated, it can cause serious health complications.</w:t>
            </w:r>
          </w:p>
          <w:p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It is a progressive disease so your treatment with medication is likely to change with time but diet and exercise remain the main treatments.</w:t>
            </w:r>
          </w:p>
          <w:p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HbA1c is a blood test that shows your blood sugar levels over the last 3 months and is used to see how good your diabetic control is. This is important as with good control you will feel better, have more energy and less likely to get foot, kidney and eye complications</w:t>
            </w:r>
          </w:p>
          <w:p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 xml:space="preserve">Your nurse will discuss the level to aim for. If diet and exercise on their own do not achieve this </w:t>
            </w:r>
            <w:r>
              <w:rPr>
                <w:rFonts w:eastAsia="Times New Roman" w:cstheme="minorHAnsi"/>
                <w:sz w:val="20"/>
                <w:szCs w:val="20"/>
                <w:lang w:val="en" w:eastAsia="en-GB"/>
              </w:rPr>
              <w:t>level,</w:t>
            </w:r>
            <w:r w:rsidRPr="00AD61D6">
              <w:rPr>
                <w:rFonts w:eastAsia="Times New Roman" w:cstheme="minorHAnsi"/>
                <w:sz w:val="20"/>
                <w:szCs w:val="20"/>
                <w:lang w:val="en" w:eastAsia="en-GB"/>
              </w:rPr>
              <w:t xml:space="preserve"> medication may be needed but the choice your doctor makes </w:t>
            </w:r>
            <w:r>
              <w:rPr>
                <w:rFonts w:eastAsia="Times New Roman" w:cstheme="minorHAnsi"/>
                <w:sz w:val="20"/>
                <w:szCs w:val="20"/>
                <w:lang w:val="en" w:eastAsia="en-GB"/>
              </w:rPr>
              <w:t>depends</w:t>
            </w:r>
            <w:r w:rsidRPr="00AD61D6">
              <w:rPr>
                <w:rFonts w:eastAsia="Times New Roman" w:cstheme="minorHAnsi"/>
                <w:sz w:val="20"/>
                <w:szCs w:val="20"/>
                <w:lang w:val="en" w:eastAsia="en-GB"/>
              </w:rPr>
              <w:t xml:space="preserve"> on if you have any other medical problems, employment, weight, your preferences and current guidelines. </w:t>
            </w:r>
          </w:p>
          <w:p w:rsidR="005E3155" w:rsidRPr="00AD61D6" w:rsidRDefault="005E3155" w:rsidP="00AB4462">
            <w:pPr>
              <w:shd w:val="clear" w:color="auto" w:fill="FFFFFF"/>
              <w:spacing w:after="240"/>
              <w:rPr>
                <w:rFonts w:eastAsia="Times New Roman" w:cstheme="minorHAnsi"/>
                <w:sz w:val="20"/>
                <w:szCs w:val="20"/>
                <w:lang w:val="en" w:eastAsia="en-GB"/>
              </w:rPr>
            </w:pPr>
            <w:r w:rsidRPr="00AD61D6">
              <w:rPr>
                <w:rFonts w:eastAsia="Times New Roman" w:cstheme="minorHAnsi"/>
                <w:sz w:val="20"/>
                <w:szCs w:val="20"/>
                <w:lang w:val="en" w:eastAsia="en-GB"/>
              </w:rPr>
              <w:t>This guide is designed to help you discuss what options are available to help you reach your target HbA1c.</w:t>
            </w:r>
          </w:p>
          <w:p w:rsidR="005E3155" w:rsidRPr="00AD61D6" w:rsidRDefault="005E3155" w:rsidP="00AB4462">
            <w:pPr>
              <w:shd w:val="clear" w:color="auto" w:fill="FFFFFF"/>
              <w:spacing w:after="240"/>
              <w:rPr>
                <w:rStyle w:val="twoce1"/>
                <w:rFonts w:cstheme="minorHAnsi"/>
                <w:sz w:val="20"/>
                <w:szCs w:val="20"/>
              </w:rPr>
            </w:pPr>
            <w:r w:rsidRPr="00AD61D6">
              <w:rPr>
                <w:rStyle w:val="twoce1"/>
                <w:rFonts w:cstheme="minorHAnsi"/>
                <w:sz w:val="20"/>
                <w:szCs w:val="20"/>
              </w:rPr>
              <w:t>It is also important to control your blood pressure and cholesterol levels for a healthy heart.</w:t>
            </w:r>
          </w:p>
          <w:p w:rsidR="005E3155" w:rsidRPr="00AD61D6" w:rsidRDefault="005E3155" w:rsidP="00AB4462">
            <w:pPr>
              <w:shd w:val="clear" w:color="auto" w:fill="FFFFFF"/>
              <w:spacing w:after="240"/>
              <w:rPr>
                <w:rStyle w:val="twoce1"/>
                <w:rFonts w:cstheme="minorHAnsi"/>
                <w:sz w:val="20"/>
                <w:szCs w:val="20"/>
              </w:rPr>
            </w:pPr>
            <w:r w:rsidRPr="00AD61D6">
              <w:rPr>
                <w:rStyle w:val="twoce1"/>
                <w:rFonts w:cstheme="minorHAnsi"/>
                <w:sz w:val="20"/>
                <w:szCs w:val="20"/>
              </w:rPr>
              <w:t>Ask about help with stopping smoking </w:t>
            </w:r>
          </w:p>
          <w:p w:rsidR="005E3155" w:rsidRPr="00AD61D6" w:rsidRDefault="005E3155" w:rsidP="00AB4462">
            <w:pPr>
              <w:shd w:val="clear" w:color="auto" w:fill="FFFFFF"/>
              <w:spacing w:after="240"/>
              <w:rPr>
                <w:rStyle w:val="twoce1"/>
                <w:rFonts w:cstheme="minorHAnsi"/>
                <w:sz w:val="20"/>
                <w:szCs w:val="20"/>
              </w:rPr>
            </w:pPr>
            <w:r>
              <w:rPr>
                <w:rStyle w:val="twoce1"/>
                <w:rFonts w:cstheme="minorHAnsi"/>
                <w:sz w:val="20"/>
                <w:szCs w:val="20"/>
              </w:rPr>
              <w:t xml:space="preserve">It is often a silent condition but it is important to get it under control before it causes irreversible damage. </w:t>
            </w:r>
            <w:r w:rsidRPr="00AD61D6">
              <w:rPr>
                <w:rStyle w:val="twoce1"/>
                <w:rFonts w:cstheme="minorHAnsi"/>
                <w:sz w:val="20"/>
                <w:szCs w:val="20"/>
              </w:rPr>
              <w:t>You can still live life to the full with diabetes as long as your diabetes is controlled.</w:t>
            </w:r>
          </w:p>
          <w:p w:rsidR="005E3155" w:rsidRPr="00AD61D6" w:rsidRDefault="005E3155" w:rsidP="00AB4462">
            <w:pPr>
              <w:shd w:val="clear" w:color="auto" w:fill="FFFFFF"/>
              <w:spacing w:after="240"/>
              <w:rPr>
                <w:rFonts w:cstheme="minorHAnsi"/>
                <w:sz w:val="20"/>
                <w:szCs w:val="20"/>
              </w:rPr>
            </w:pPr>
            <w:r w:rsidRPr="00AD61D6">
              <w:rPr>
                <w:rStyle w:val="twoce1"/>
                <w:rFonts w:cstheme="minorHAnsi"/>
                <w:sz w:val="20"/>
                <w:szCs w:val="20"/>
              </w:rPr>
              <w:t xml:space="preserve">An excellent source of further information is at </w:t>
            </w:r>
            <w:hyperlink r:id="rId7" w:history="1">
              <w:r w:rsidRPr="00AD61D6">
                <w:rPr>
                  <w:rStyle w:val="Hyperlink"/>
                  <w:rFonts w:cstheme="minorHAnsi"/>
                  <w:sz w:val="20"/>
                  <w:szCs w:val="20"/>
                </w:rPr>
                <w:t>www.diabetes.org.uk</w:t>
              </w:r>
            </w:hyperlink>
            <w:r w:rsidRPr="00AD61D6">
              <w:rPr>
                <w:rStyle w:val="twoce1"/>
                <w:rFonts w:cstheme="minorHAnsi"/>
                <w:sz w:val="20"/>
                <w:szCs w:val="20"/>
              </w:rPr>
              <w:t xml:space="preserve"> </w:t>
            </w:r>
          </w:p>
          <w:p w:rsidR="005E3155" w:rsidRPr="00AD61D6" w:rsidRDefault="005E3155" w:rsidP="005D051F">
            <w:pPr>
              <w:jc w:val="both"/>
              <w:rPr>
                <w:rFonts w:cstheme="minorHAnsi"/>
                <w:sz w:val="20"/>
                <w:szCs w:val="20"/>
              </w:rPr>
            </w:pPr>
          </w:p>
        </w:tc>
        <w:tc>
          <w:tcPr>
            <w:tcW w:w="1701" w:type="dxa"/>
          </w:tcPr>
          <w:p w:rsidR="005E3155" w:rsidRPr="00AD61D6" w:rsidRDefault="005E3155" w:rsidP="005D051F">
            <w:pPr>
              <w:jc w:val="both"/>
              <w:rPr>
                <w:rFonts w:cstheme="minorHAnsi"/>
                <w:sz w:val="20"/>
                <w:szCs w:val="20"/>
              </w:rPr>
            </w:pPr>
          </w:p>
        </w:tc>
        <w:tc>
          <w:tcPr>
            <w:tcW w:w="5954" w:type="dxa"/>
            <w:gridSpan w:val="2"/>
          </w:tcPr>
          <w:p w:rsidR="005E3155" w:rsidRPr="00AD61D6" w:rsidRDefault="005E3155" w:rsidP="00AB4462">
            <w:pPr>
              <w:jc w:val="both"/>
              <w:rPr>
                <w:rFonts w:cstheme="minorHAnsi"/>
                <w:b/>
                <w:sz w:val="20"/>
                <w:szCs w:val="20"/>
              </w:rPr>
            </w:pPr>
            <w:r w:rsidRPr="00AD61D6">
              <w:rPr>
                <w:rFonts w:cstheme="minorHAnsi"/>
                <w:b/>
                <w:sz w:val="20"/>
                <w:szCs w:val="20"/>
              </w:rPr>
              <w:t>Non drug treatments</w:t>
            </w:r>
          </w:p>
        </w:tc>
        <w:tc>
          <w:tcPr>
            <w:tcW w:w="2693" w:type="dxa"/>
          </w:tcPr>
          <w:p w:rsidR="005E3155" w:rsidRPr="00AD61D6" w:rsidRDefault="005E3155" w:rsidP="00D84AC0">
            <w:pPr>
              <w:jc w:val="both"/>
              <w:rPr>
                <w:rFonts w:cstheme="minorHAnsi"/>
                <w:b/>
                <w:sz w:val="20"/>
                <w:szCs w:val="20"/>
              </w:rPr>
            </w:pPr>
            <w:r w:rsidRPr="00AD61D6">
              <w:rPr>
                <w:rFonts w:cstheme="minorHAnsi"/>
                <w:b/>
                <w:sz w:val="20"/>
                <w:szCs w:val="20"/>
              </w:rPr>
              <w:t>Usual first line drug treatment</w:t>
            </w:r>
          </w:p>
        </w:tc>
      </w:tr>
      <w:tr w:rsidR="005E3155" w:rsidRPr="00AD61D6" w:rsidTr="006A2152">
        <w:trPr>
          <w:cantSplit/>
          <w:trHeight w:val="522"/>
        </w:trPr>
        <w:tc>
          <w:tcPr>
            <w:tcW w:w="4962" w:type="dxa"/>
            <w:vMerge/>
          </w:tcPr>
          <w:p w:rsidR="005E3155" w:rsidRPr="00AD61D6" w:rsidRDefault="005E3155" w:rsidP="005D051F">
            <w:pPr>
              <w:jc w:val="both"/>
              <w:rPr>
                <w:rFonts w:cstheme="minorHAnsi"/>
                <w:sz w:val="20"/>
                <w:szCs w:val="20"/>
              </w:rPr>
            </w:pPr>
          </w:p>
        </w:tc>
        <w:tc>
          <w:tcPr>
            <w:tcW w:w="1701" w:type="dxa"/>
          </w:tcPr>
          <w:p w:rsidR="005E3155" w:rsidRPr="00AD61D6" w:rsidRDefault="005E3155" w:rsidP="005D051F">
            <w:pPr>
              <w:jc w:val="both"/>
              <w:rPr>
                <w:rFonts w:cstheme="minorHAnsi"/>
                <w:b/>
                <w:sz w:val="20"/>
                <w:szCs w:val="20"/>
              </w:rPr>
            </w:pPr>
            <w:r w:rsidRPr="00AD61D6">
              <w:rPr>
                <w:rFonts w:cstheme="minorHAnsi"/>
                <w:b/>
                <w:sz w:val="20"/>
                <w:szCs w:val="20"/>
              </w:rPr>
              <w:t>What is it?</w:t>
            </w:r>
          </w:p>
        </w:tc>
        <w:tc>
          <w:tcPr>
            <w:tcW w:w="3119" w:type="dxa"/>
          </w:tcPr>
          <w:p w:rsidR="005E3155" w:rsidRPr="00AD61D6" w:rsidRDefault="005E3155" w:rsidP="002D69CA">
            <w:pPr>
              <w:jc w:val="both"/>
              <w:rPr>
                <w:rFonts w:cstheme="minorHAnsi"/>
                <w:sz w:val="20"/>
                <w:szCs w:val="20"/>
              </w:rPr>
            </w:pPr>
            <w:r w:rsidRPr="00AD61D6">
              <w:rPr>
                <w:rFonts w:cstheme="minorHAnsi"/>
                <w:sz w:val="20"/>
                <w:szCs w:val="20"/>
              </w:rPr>
              <w:t>Healthy diet and BMI</w:t>
            </w:r>
            <w:r>
              <w:rPr>
                <w:rFonts w:cstheme="minorHAnsi"/>
                <w:sz w:val="20"/>
                <w:szCs w:val="20"/>
              </w:rPr>
              <w:t>- a measure which helps work out if your weight is healthy</w:t>
            </w:r>
          </w:p>
        </w:tc>
        <w:tc>
          <w:tcPr>
            <w:tcW w:w="2835" w:type="dxa"/>
          </w:tcPr>
          <w:p w:rsidR="005E3155" w:rsidRPr="00AD61D6" w:rsidRDefault="005E3155" w:rsidP="005D051F">
            <w:pPr>
              <w:jc w:val="both"/>
              <w:rPr>
                <w:rFonts w:cstheme="minorHAnsi"/>
                <w:sz w:val="20"/>
                <w:szCs w:val="20"/>
              </w:rPr>
            </w:pPr>
            <w:r w:rsidRPr="00AD61D6">
              <w:rPr>
                <w:rFonts w:cstheme="minorHAnsi"/>
                <w:sz w:val="20"/>
                <w:szCs w:val="20"/>
              </w:rPr>
              <w:t>Exercise</w:t>
            </w:r>
          </w:p>
        </w:tc>
        <w:tc>
          <w:tcPr>
            <w:tcW w:w="2693" w:type="dxa"/>
            <w:shd w:val="clear" w:color="auto" w:fill="DEEAF6" w:themeFill="accent1" w:themeFillTint="33"/>
          </w:tcPr>
          <w:p w:rsidR="005E3155" w:rsidRPr="00AD61D6" w:rsidRDefault="005E3155" w:rsidP="005D051F">
            <w:pPr>
              <w:jc w:val="both"/>
              <w:rPr>
                <w:rFonts w:cstheme="minorHAnsi"/>
                <w:sz w:val="20"/>
                <w:szCs w:val="20"/>
              </w:rPr>
            </w:pPr>
            <w:r w:rsidRPr="00AD61D6">
              <w:rPr>
                <w:rFonts w:cstheme="minorHAnsi"/>
                <w:sz w:val="20"/>
                <w:szCs w:val="20"/>
              </w:rPr>
              <w:t>Metformin</w:t>
            </w:r>
          </w:p>
        </w:tc>
      </w:tr>
      <w:tr w:rsidR="005E3155" w:rsidRPr="00AD61D6" w:rsidTr="00C1610E">
        <w:trPr>
          <w:cantSplit/>
          <w:trHeight w:val="522"/>
        </w:trPr>
        <w:tc>
          <w:tcPr>
            <w:tcW w:w="4962" w:type="dxa"/>
            <w:vMerge/>
          </w:tcPr>
          <w:p w:rsidR="005E3155" w:rsidRPr="00AD61D6" w:rsidRDefault="005E3155" w:rsidP="005D051F">
            <w:pPr>
              <w:jc w:val="both"/>
              <w:rPr>
                <w:rFonts w:cstheme="minorHAnsi"/>
                <w:sz w:val="20"/>
                <w:szCs w:val="20"/>
              </w:rPr>
            </w:pPr>
          </w:p>
        </w:tc>
        <w:tc>
          <w:tcPr>
            <w:tcW w:w="1701" w:type="dxa"/>
          </w:tcPr>
          <w:p w:rsidR="005E3155" w:rsidRPr="00AD61D6" w:rsidRDefault="005E3155" w:rsidP="005D051F">
            <w:pPr>
              <w:jc w:val="both"/>
              <w:rPr>
                <w:rFonts w:cstheme="minorHAnsi"/>
                <w:b/>
                <w:sz w:val="20"/>
                <w:szCs w:val="20"/>
              </w:rPr>
            </w:pPr>
            <w:r w:rsidRPr="00AD61D6">
              <w:rPr>
                <w:rFonts w:cstheme="minorHAnsi"/>
                <w:b/>
                <w:sz w:val="20"/>
                <w:szCs w:val="20"/>
              </w:rPr>
              <w:t>Effectiveness</w:t>
            </w:r>
          </w:p>
        </w:tc>
        <w:tc>
          <w:tcPr>
            <w:tcW w:w="3119" w:type="dxa"/>
          </w:tcPr>
          <w:p w:rsidR="005E3155" w:rsidRPr="00AD61D6" w:rsidRDefault="005E3155" w:rsidP="005D1EBD">
            <w:pPr>
              <w:jc w:val="both"/>
              <w:rPr>
                <w:rFonts w:cstheme="minorHAnsi"/>
                <w:sz w:val="20"/>
                <w:szCs w:val="20"/>
              </w:rPr>
            </w:pPr>
            <w:r w:rsidRPr="00AD61D6">
              <w:rPr>
                <w:rFonts w:cstheme="minorHAnsi"/>
                <w:sz w:val="20"/>
                <w:szCs w:val="20"/>
                <w:lang w:val="en"/>
              </w:rPr>
              <w:t>If overweight losing weight will improve your health.</w:t>
            </w:r>
          </w:p>
        </w:tc>
        <w:tc>
          <w:tcPr>
            <w:tcW w:w="2835" w:type="dxa"/>
          </w:tcPr>
          <w:p w:rsidR="005E3155" w:rsidRPr="00AD61D6" w:rsidRDefault="005E3155" w:rsidP="00D67809">
            <w:pPr>
              <w:jc w:val="both"/>
              <w:rPr>
                <w:rFonts w:cstheme="minorHAnsi"/>
                <w:sz w:val="20"/>
                <w:szCs w:val="20"/>
              </w:rPr>
            </w:pPr>
            <w:r w:rsidRPr="00AD61D6">
              <w:rPr>
                <w:rFonts w:cstheme="minorHAnsi"/>
                <w:sz w:val="20"/>
                <w:szCs w:val="20"/>
                <w:lang w:val="en"/>
              </w:rPr>
              <w:t xml:space="preserve">Being active is good for your physical and emotional health. It will also </w:t>
            </w:r>
            <w:r w:rsidRPr="00AD61D6">
              <w:rPr>
                <w:rFonts w:eastAsia="Times New Roman" w:cstheme="minorHAnsi"/>
                <w:sz w:val="20"/>
                <w:szCs w:val="20"/>
                <w:lang w:val="en" w:eastAsia="en-GB"/>
              </w:rPr>
              <w:t xml:space="preserve">improve your diabetes management </w:t>
            </w:r>
          </w:p>
        </w:tc>
        <w:tc>
          <w:tcPr>
            <w:tcW w:w="2693" w:type="dxa"/>
          </w:tcPr>
          <w:p w:rsidR="005E3155" w:rsidRPr="00AD61D6" w:rsidRDefault="005E3155" w:rsidP="00CD5700">
            <w:pPr>
              <w:jc w:val="both"/>
              <w:rPr>
                <w:rFonts w:cstheme="minorHAnsi"/>
                <w:sz w:val="20"/>
                <w:szCs w:val="20"/>
              </w:rPr>
            </w:pPr>
            <w:r w:rsidRPr="00AD61D6">
              <w:rPr>
                <w:rFonts w:cstheme="minorHAnsi"/>
                <w:sz w:val="20"/>
                <w:szCs w:val="20"/>
                <w:lang w:val="en"/>
              </w:rPr>
              <w:t>A tablet that aids weight loss and is heart protective.</w:t>
            </w:r>
          </w:p>
        </w:tc>
      </w:tr>
      <w:tr w:rsidR="005E3155" w:rsidRPr="00AD61D6" w:rsidTr="005E3155">
        <w:trPr>
          <w:cantSplit/>
          <w:trHeight w:val="522"/>
        </w:trPr>
        <w:tc>
          <w:tcPr>
            <w:tcW w:w="4962" w:type="dxa"/>
            <w:vMerge/>
          </w:tcPr>
          <w:p w:rsidR="005E3155" w:rsidRPr="00AD61D6" w:rsidRDefault="005E3155" w:rsidP="005D051F">
            <w:pPr>
              <w:jc w:val="both"/>
              <w:rPr>
                <w:rFonts w:cstheme="minorHAnsi"/>
                <w:sz w:val="20"/>
                <w:szCs w:val="20"/>
              </w:rPr>
            </w:pPr>
          </w:p>
        </w:tc>
        <w:tc>
          <w:tcPr>
            <w:tcW w:w="1701" w:type="dxa"/>
            <w:tcBorders>
              <w:bottom w:val="single" w:sz="4" w:space="0" w:color="auto"/>
            </w:tcBorders>
          </w:tcPr>
          <w:p w:rsidR="005E3155" w:rsidRPr="00AD61D6" w:rsidRDefault="005E3155" w:rsidP="005D051F">
            <w:pPr>
              <w:jc w:val="both"/>
              <w:rPr>
                <w:rFonts w:cstheme="minorHAnsi"/>
                <w:b/>
                <w:sz w:val="20"/>
                <w:szCs w:val="20"/>
              </w:rPr>
            </w:pPr>
            <w:r w:rsidRPr="00AD61D6">
              <w:rPr>
                <w:rFonts w:cstheme="minorHAnsi"/>
                <w:b/>
                <w:sz w:val="20"/>
                <w:szCs w:val="20"/>
              </w:rPr>
              <w:t>Advantages</w:t>
            </w:r>
          </w:p>
        </w:tc>
        <w:tc>
          <w:tcPr>
            <w:tcW w:w="3119" w:type="dxa"/>
          </w:tcPr>
          <w:p w:rsidR="005E3155" w:rsidRPr="00AD61D6" w:rsidRDefault="005E3155" w:rsidP="00AD6948">
            <w:pPr>
              <w:jc w:val="both"/>
              <w:rPr>
                <w:rFonts w:cstheme="minorHAnsi"/>
                <w:sz w:val="20"/>
                <w:szCs w:val="20"/>
              </w:rPr>
            </w:pPr>
            <w:r w:rsidRPr="00AD61D6">
              <w:rPr>
                <w:rFonts w:cstheme="minorHAnsi"/>
                <w:sz w:val="20"/>
                <w:szCs w:val="20"/>
              </w:rPr>
              <w:t xml:space="preserve">Eating a healthy balanced diet is good for all the family and helps your blood glucose, cholesterol and blood pressure. </w:t>
            </w:r>
          </w:p>
          <w:p w:rsidR="005E3155" w:rsidRPr="00AD61D6" w:rsidRDefault="005E3155" w:rsidP="00AD6948">
            <w:pPr>
              <w:jc w:val="both"/>
              <w:rPr>
                <w:rFonts w:cstheme="minorHAnsi"/>
                <w:sz w:val="20"/>
                <w:szCs w:val="20"/>
              </w:rPr>
            </w:pPr>
          </w:p>
          <w:p w:rsidR="005E3155" w:rsidRPr="00AD61D6" w:rsidRDefault="005E3155" w:rsidP="002D69CA">
            <w:pPr>
              <w:jc w:val="both"/>
              <w:rPr>
                <w:rFonts w:cstheme="minorHAnsi"/>
                <w:sz w:val="20"/>
                <w:szCs w:val="20"/>
              </w:rPr>
            </w:pPr>
            <w:r w:rsidRPr="00AD61D6">
              <w:rPr>
                <w:rFonts w:cstheme="minorHAnsi"/>
                <w:sz w:val="20"/>
                <w:szCs w:val="20"/>
                <w:lang w:val="en"/>
              </w:rPr>
              <w:t>You are more likely to stick to</w:t>
            </w:r>
            <w:r>
              <w:rPr>
                <w:rFonts w:cstheme="minorHAnsi"/>
                <w:sz w:val="20"/>
                <w:szCs w:val="20"/>
                <w:lang w:val="en"/>
              </w:rPr>
              <w:t xml:space="preserve"> a diet</w:t>
            </w:r>
            <w:r w:rsidRPr="00AD61D6">
              <w:rPr>
                <w:rFonts w:cstheme="minorHAnsi"/>
                <w:sz w:val="20"/>
                <w:szCs w:val="20"/>
                <w:lang w:val="en"/>
              </w:rPr>
              <w:t xml:space="preserve"> if you enjoy it and it fits in with your lifestyle. Moderation is the key.</w:t>
            </w:r>
          </w:p>
        </w:tc>
        <w:tc>
          <w:tcPr>
            <w:tcW w:w="2835" w:type="dxa"/>
          </w:tcPr>
          <w:p w:rsidR="005E3155" w:rsidRPr="00AD61D6" w:rsidRDefault="005E3155" w:rsidP="007746EB">
            <w:pPr>
              <w:jc w:val="both"/>
              <w:rPr>
                <w:rFonts w:cstheme="minorHAnsi"/>
                <w:sz w:val="20"/>
                <w:szCs w:val="20"/>
                <w:lang w:val="en"/>
              </w:rPr>
            </w:pPr>
            <w:r w:rsidRPr="00AD61D6">
              <w:rPr>
                <w:rFonts w:cstheme="minorHAnsi"/>
                <w:sz w:val="20"/>
                <w:szCs w:val="20"/>
                <w:lang w:val="en"/>
              </w:rPr>
              <w:t>It reduces your risk of heart disease, cancer, joint and back pain, depression and dementia.</w:t>
            </w:r>
          </w:p>
          <w:p w:rsidR="005E3155" w:rsidRPr="00AD61D6" w:rsidRDefault="005E3155" w:rsidP="007746EB">
            <w:pPr>
              <w:jc w:val="both"/>
              <w:rPr>
                <w:rFonts w:cstheme="minorHAnsi"/>
                <w:sz w:val="20"/>
                <w:szCs w:val="20"/>
                <w:lang w:val="en"/>
              </w:rPr>
            </w:pPr>
          </w:p>
          <w:p w:rsidR="005E3155" w:rsidRPr="00AD61D6" w:rsidRDefault="005E3155" w:rsidP="007746EB">
            <w:pPr>
              <w:jc w:val="both"/>
              <w:rPr>
                <w:rFonts w:cstheme="minorHAnsi"/>
                <w:sz w:val="20"/>
                <w:szCs w:val="20"/>
                <w:lang w:val="en"/>
              </w:rPr>
            </w:pPr>
            <w:r w:rsidRPr="00AD61D6">
              <w:rPr>
                <w:rFonts w:cstheme="minorHAnsi"/>
                <w:sz w:val="20"/>
                <w:szCs w:val="20"/>
                <w:lang w:val="en"/>
              </w:rPr>
              <w:t>Aim for 30 minutes a day of an activity that makes you breathe a little quicker. Try to do this five times a week.</w:t>
            </w:r>
          </w:p>
          <w:p w:rsidR="005E3155" w:rsidRPr="00AD61D6" w:rsidRDefault="005E3155" w:rsidP="007746EB">
            <w:pPr>
              <w:jc w:val="both"/>
              <w:rPr>
                <w:rFonts w:cstheme="minorHAnsi"/>
                <w:sz w:val="20"/>
                <w:szCs w:val="20"/>
              </w:rPr>
            </w:pPr>
            <w:r w:rsidRPr="00AD61D6">
              <w:rPr>
                <w:rFonts w:cstheme="minorHAnsi"/>
                <w:sz w:val="20"/>
                <w:szCs w:val="20"/>
                <w:lang w:val="en"/>
              </w:rPr>
              <w:t>.</w:t>
            </w:r>
          </w:p>
        </w:tc>
        <w:tc>
          <w:tcPr>
            <w:tcW w:w="2693" w:type="dxa"/>
          </w:tcPr>
          <w:p w:rsidR="005E3155" w:rsidRPr="00AD61D6" w:rsidRDefault="005E3155" w:rsidP="005D051F">
            <w:pPr>
              <w:jc w:val="both"/>
              <w:rPr>
                <w:rFonts w:cstheme="minorHAnsi"/>
                <w:sz w:val="20"/>
                <w:szCs w:val="20"/>
              </w:rPr>
            </w:pPr>
            <w:r w:rsidRPr="00AD61D6">
              <w:rPr>
                <w:rFonts w:cstheme="minorHAnsi"/>
                <w:sz w:val="20"/>
                <w:szCs w:val="20"/>
              </w:rPr>
              <w:t>It helps your body to respond</w:t>
            </w:r>
            <w:r>
              <w:rPr>
                <w:rFonts w:cstheme="minorHAnsi"/>
                <w:sz w:val="20"/>
                <w:szCs w:val="20"/>
              </w:rPr>
              <w:t xml:space="preserve"> more</w:t>
            </w:r>
            <w:r w:rsidRPr="00AD61D6">
              <w:rPr>
                <w:rFonts w:cstheme="minorHAnsi"/>
                <w:sz w:val="20"/>
                <w:szCs w:val="20"/>
              </w:rPr>
              <w:t xml:space="preserve"> normally to insulin.</w:t>
            </w:r>
          </w:p>
          <w:p w:rsidR="005E3155" w:rsidRPr="00AD61D6" w:rsidRDefault="005E3155" w:rsidP="005D051F">
            <w:pPr>
              <w:jc w:val="both"/>
              <w:rPr>
                <w:rFonts w:cstheme="minorHAnsi"/>
                <w:sz w:val="20"/>
                <w:szCs w:val="20"/>
              </w:rPr>
            </w:pPr>
          </w:p>
          <w:p w:rsidR="005E3155" w:rsidRPr="00AD61D6" w:rsidRDefault="005E3155" w:rsidP="005D051F">
            <w:pPr>
              <w:jc w:val="both"/>
              <w:rPr>
                <w:rFonts w:cstheme="minorHAnsi"/>
                <w:sz w:val="20"/>
                <w:szCs w:val="20"/>
              </w:rPr>
            </w:pPr>
            <w:r w:rsidRPr="00AD61D6">
              <w:rPr>
                <w:rFonts w:cstheme="minorHAnsi"/>
                <w:sz w:val="20"/>
                <w:szCs w:val="20"/>
              </w:rPr>
              <w:t>Good choice if you are overweight</w:t>
            </w:r>
          </w:p>
          <w:p w:rsidR="005E3155" w:rsidRPr="00AD61D6" w:rsidRDefault="005E3155" w:rsidP="005D051F">
            <w:pPr>
              <w:jc w:val="both"/>
              <w:rPr>
                <w:rFonts w:cstheme="minorHAnsi"/>
                <w:sz w:val="20"/>
                <w:szCs w:val="20"/>
              </w:rPr>
            </w:pPr>
          </w:p>
          <w:p w:rsidR="005E3155" w:rsidRPr="00AD61D6" w:rsidRDefault="005E3155" w:rsidP="00956059">
            <w:pPr>
              <w:jc w:val="both"/>
              <w:rPr>
                <w:rFonts w:cstheme="minorHAnsi"/>
                <w:sz w:val="20"/>
                <w:szCs w:val="20"/>
              </w:rPr>
            </w:pPr>
            <w:r w:rsidRPr="00AD61D6">
              <w:rPr>
                <w:rFonts w:cstheme="minorHAnsi"/>
                <w:sz w:val="20"/>
                <w:szCs w:val="20"/>
              </w:rPr>
              <w:t>It does not cause your blood sugars to fall too low.</w:t>
            </w:r>
          </w:p>
        </w:tc>
      </w:tr>
      <w:tr w:rsidR="009D31EB" w:rsidRPr="00AD61D6" w:rsidTr="005E3155">
        <w:trPr>
          <w:cantSplit/>
          <w:trHeight w:val="4875"/>
        </w:trPr>
        <w:tc>
          <w:tcPr>
            <w:tcW w:w="4962" w:type="dxa"/>
            <w:vMerge/>
          </w:tcPr>
          <w:p w:rsidR="009D31EB" w:rsidRPr="00AD61D6" w:rsidRDefault="009D31EB" w:rsidP="005D051F">
            <w:pPr>
              <w:jc w:val="both"/>
              <w:rPr>
                <w:rFonts w:cstheme="minorHAnsi"/>
                <w:sz w:val="20"/>
                <w:szCs w:val="20"/>
              </w:rPr>
            </w:pPr>
          </w:p>
        </w:tc>
        <w:tc>
          <w:tcPr>
            <w:tcW w:w="1701" w:type="dxa"/>
            <w:vMerge w:val="restart"/>
          </w:tcPr>
          <w:p w:rsidR="009D31EB" w:rsidRPr="005E3155" w:rsidRDefault="009D31EB" w:rsidP="005D051F">
            <w:pPr>
              <w:jc w:val="both"/>
              <w:rPr>
                <w:rFonts w:cstheme="minorHAnsi"/>
                <w:b/>
                <w:sz w:val="20"/>
                <w:szCs w:val="20"/>
              </w:rPr>
            </w:pPr>
            <w:r w:rsidRPr="005E3155">
              <w:rPr>
                <w:rFonts w:cstheme="minorHAnsi"/>
                <w:b/>
                <w:sz w:val="20"/>
                <w:szCs w:val="20"/>
              </w:rPr>
              <w:t>Disadvantage</w:t>
            </w: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p w:rsidR="009D31EB" w:rsidRDefault="009D31EB" w:rsidP="005D051F">
            <w:pPr>
              <w:jc w:val="both"/>
              <w:rPr>
                <w:rFonts w:cstheme="minorHAnsi"/>
                <w:b/>
                <w:sz w:val="20"/>
                <w:szCs w:val="20"/>
              </w:rPr>
            </w:pPr>
          </w:p>
          <w:p w:rsidR="009D31EB" w:rsidRPr="005E3155" w:rsidRDefault="009D31EB" w:rsidP="005D051F">
            <w:pPr>
              <w:jc w:val="both"/>
              <w:rPr>
                <w:rFonts w:cstheme="minorHAnsi"/>
                <w:b/>
                <w:sz w:val="20"/>
                <w:szCs w:val="20"/>
              </w:rPr>
            </w:pPr>
          </w:p>
        </w:tc>
        <w:tc>
          <w:tcPr>
            <w:tcW w:w="3119" w:type="dxa"/>
            <w:vMerge w:val="restart"/>
          </w:tcPr>
          <w:p w:rsidR="009D31EB" w:rsidRPr="00AD61D6" w:rsidRDefault="009D31EB" w:rsidP="005D051F">
            <w:pPr>
              <w:jc w:val="both"/>
              <w:rPr>
                <w:rFonts w:cstheme="minorHAnsi"/>
                <w:sz w:val="20"/>
                <w:szCs w:val="20"/>
                <w:lang w:val="en"/>
              </w:rPr>
            </w:pPr>
            <w:r w:rsidRPr="00AD61D6">
              <w:rPr>
                <w:rFonts w:cstheme="minorHAnsi"/>
                <w:sz w:val="20"/>
                <w:szCs w:val="20"/>
                <w:lang w:val="en"/>
              </w:rPr>
              <w:t>Achieving a healthy weight, and maintaining it, is often easier said than done and it’s one of the hardest things to do for some people.</w:t>
            </w:r>
          </w:p>
          <w:p w:rsidR="009D31EB" w:rsidRPr="00AD61D6" w:rsidRDefault="009D31EB" w:rsidP="005D051F">
            <w:pPr>
              <w:jc w:val="both"/>
              <w:rPr>
                <w:rFonts w:cstheme="minorHAnsi"/>
                <w:sz w:val="20"/>
                <w:szCs w:val="20"/>
                <w:lang w:val="en"/>
              </w:rPr>
            </w:pPr>
          </w:p>
          <w:p w:rsidR="009D31EB" w:rsidRPr="00AD61D6" w:rsidRDefault="009D31EB" w:rsidP="005D051F">
            <w:pPr>
              <w:jc w:val="both"/>
              <w:rPr>
                <w:rFonts w:cstheme="minorHAnsi"/>
                <w:sz w:val="20"/>
                <w:szCs w:val="20"/>
                <w:lang w:val="en"/>
              </w:rPr>
            </w:pPr>
            <w:r w:rsidRPr="00AD61D6">
              <w:rPr>
                <w:rFonts w:cstheme="minorHAnsi"/>
                <w:sz w:val="20"/>
                <w:szCs w:val="20"/>
                <w:lang w:val="en"/>
              </w:rPr>
              <w:t>Top Tip</w:t>
            </w:r>
            <w:r>
              <w:rPr>
                <w:rFonts w:cstheme="minorHAnsi"/>
                <w:sz w:val="20"/>
                <w:szCs w:val="20"/>
                <w:lang w:val="en"/>
              </w:rPr>
              <w:t>s:</w:t>
            </w:r>
          </w:p>
          <w:p w:rsidR="009D31EB" w:rsidRPr="00AD61D6" w:rsidRDefault="009D31EB" w:rsidP="005D051F">
            <w:pPr>
              <w:jc w:val="both"/>
              <w:rPr>
                <w:rFonts w:cstheme="minorHAnsi"/>
                <w:sz w:val="20"/>
                <w:szCs w:val="20"/>
                <w:lang w:val="en"/>
              </w:rPr>
            </w:pPr>
          </w:p>
          <w:p w:rsidR="009D31EB" w:rsidRPr="00AD61D6" w:rsidRDefault="009D31EB" w:rsidP="00D67809">
            <w:pPr>
              <w:jc w:val="both"/>
              <w:rPr>
                <w:rFonts w:cstheme="minorHAnsi"/>
                <w:sz w:val="20"/>
                <w:szCs w:val="20"/>
                <w:lang w:val="en"/>
              </w:rPr>
            </w:pPr>
            <w:r w:rsidRPr="00AD61D6">
              <w:rPr>
                <w:rFonts w:cstheme="minorHAnsi"/>
                <w:sz w:val="20"/>
                <w:szCs w:val="20"/>
                <w:lang w:val="en"/>
              </w:rPr>
              <w:t>To lose weight set small and realistic changes. Ask what weight loss schemes are available in your area.</w:t>
            </w:r>
          </w:p>
          <w:p w:rsidR="009D31EB" w:rsidRPr="00AD61D6" w:rsidRDefault="009D31EB" w:rsidP="00D67809">
            <w:pPr>
              <w:jc w:val="both"/>
              <w:rPr>
                <w:rFonts w:cstheme="minorHAnsi"/>
                <w:sz w:val="20"/>
                <w:szCs w:val="20"/>
                <w:lang w:val="en"/>
              </w:rPr>
            </w:pPr>
          </w:p>
          <w:p w:rsidR="009D31EB" w:rsidRPr="00AD61D6" w:rsidRDefault="009D31EB" w:rsidP="00D67809">
            <w:pPr>
              <w:jc w:val="both"/>
              <w:rPr>
                <w:rFonts w:cstheme="minorHAnsi"/>
                <w:sz w:val="20"/>
                <w:szCs w:val="20"/>
                <w:lang w:val="en"/>
              </w:rPr>
            </w:pPr>
            <w:r w:rsidRPr="00AD61D6">
              <w:rPr>
                <w:rFonts w:cstheme="minorHAnsi"/>
                <w:sz w:val="20"/>
                <w:szCs w:val="20"/>
                <w:lang w:val="en"/>
              </w:rPr>
              <w:t>Try grilling instead of frying.</w:t>
            </w:r>
          </w:p>
          <w:p w:rsidR="009D31EB" w:rsidRPr="00AD61D6" w:rsidRDefault="009D31EB" w:rsidP="00D67809">
            <w:pPr>
              <w:jc w:val="both"/>
              <w:rPr>
                <w:rFonts w:cstheme="minorHAnsi"/>
                <w:sz w:val="20"/>
                <w:szCs w:val="20"/>
                <w:lang w:val="en"/>
              </w:rPr>
            </w:pPr>
          </w:p>
          <w:p w:rsidR="009D31EB" w:rsidRPr="00AD61D6" w:rsidRDefault="009D31EB" w:rsidP="00D67809">
            <w:pPr>
              <w:jc w:val="both"/>
              <w:rPr>
                <w:rFonts w:cstheme="minorHAnsi"/>
                <w:sz w:val="20"/>
                <w:szCs w:val="20"/>
                <w:lang w:val="en"/>
              </w:rPr>
            </w:pPr>
            <w:r w:rsidRPr="00AD61D6">
              <w:rPr>
                <w:rFonts w:cstheme="minorHAnsi"/>
                <w:sz w:val="20"/>
                <w:szCs w:val="20"/>
                <w:lang w:val="en"/>
              </w:rPr>
              <w:t>Can you reduce the size of your plate to help you lose weight?</w:t>
            </w:r>
          </w:p>
          <w:p w:rsidR="009D31EB" w:rsidRPr="00AD61D6" w:rsidRDefault="009D31EB" w:rsidP="00D67809">
            <w:pPr>
              <w:jc w:val="both"/>
              <w:rPr>
                <w:rFonts w:cstheme="minorHAnsi"/>
                <w:sz w:val="20"/>
                <w:szCs w:val="20"/>
                <w:lang w:val="en"/>
              </w:rPr>
            </w:pPr>
          </w:p>
          <w:p w:rsidR="009D31EB" w:rsidRDefault="009D31EB" w:rsidP="00344147">
            <w:pPr>
              <w:jc w:val="both"/>
              <w:rPr>
                <w:rFonts w:cstheme="minorHAnsi"/>
                <w:sz w:val="20"/>
                <w:szCs w:val="20"/>
                <w:lang w:val="en"/>
              </w:rPr>
            </w:pPr>
            <w:r w:rsidRPr="00AD61D6">
              <w:rPr>
                <w:rFonts w:cstheme="minorHAnsi"/>
                <w:sz w:val="20"/>
                <w:szCs w:val="20"/>
                <w:lang w:val="en"/>
              </w:rPr>
              <w:t>Try to eat five portions of fruit and vegetables a day.</w:t>
            </w:r>
          </w:p>
          <w:p w:rsidR="009D31EB" w:rsidRPr="00AD61D6" w:rsidRDefault="009D31EB" w:rsidP="00344147">
            <w:pPr>
              <w:jc w:val="both"/>
              <w:rPr>
                <w:rFonts w:cstheme="minorHAnsi"/>
                <w:sz w:val="20"/>
                <w:szCs w:val="20"/>
                <w:lang w:val="en"/>
              </w:rPr>
            </w:pPr>
          </w:p>
          <w:p w:rsidR="009D31EB" w:rsidRPr="00AD61D6" w:rsidRDefault="009D31EB" w:rsidP="00344147">
            <w:pPr>
              <w:jc w:val="both"/>
              <w:rPr>
                <w:rFonts w:cstheme="minorHAnsi"/>
                <w:sz w:val="20"/>
                <w:szCs w:val="20"/>
              </w:rPr>
            </w:pPr>
            <w:r w:rsidRPr="00AD61D6">
              <w:rPr>
                <w:rFonts w:cstheme="minorHAnsi"/>
                <w:sz w:val="20"/>
                <w:szCs w:val="20"/>
                <w:lang w:val="en"/>
              </w:rPr>
              <w:lastRenderedPageBreak/>
              <w:t>Oily fish twice a week is good for blood fats.</w:t>
            </w:r>
          </w:p>
        </w:tc>
        <w:tc>
          <w:tcPr>
            <w:tcW w:w="2835" w:type="dxa"/>
          </w:tcPr>
          <w:p w:rsidR="009D31EB" w:rsidRPr="00AD61D6" w:rsidRDefault="009D31EB" w:rsidP="007746EB">
            <w:pPr>
              <w:jc w:val="both"/>
              <w:rPr>
                <w:rFonts w:cstheme="minorHAnsi"/>
                <w:sz w:val="20"/>
                <w:szCs w:val="20"/>
                <w:lang w:val="en"/>
              </w:rPr>
            </w:pPr>
            <w:r w:rsidRPr="00AD61D6">
              <w:rPr>
                <w:rFonts w:cstheme="minorHAnsi"/>
                <w:sz w:val="20"/>
                <w:szCs w:val="20"/>
                <w:lang w:val="en"/>
              </w:rPr>
              <w:lastRenderedPageBreak/>
              <w:t>It can take time to build up fitness levels so you need to</w:t>
            </w:r>
          </w:p>
          <w:p w:rsidR="009D31EB" w:rsidRPr="00AD61D6" w:rsidRDefault="009D31EB" w:rsidP="007746EB">
            <w:pPr>
              <w:jc w:val="both"/>
              <w:rPr>
                <w:rFonts w:cstheme="minorHAnsi"/>
                <w:sz w:val="20"/>
                <w:szCs w:val="20"/>
                <w:lang w:val="en"/>
              </w:rPr>
            </w:pPr>
            <w:r w:rsidRPr="00AD61D6">
              <w:rPr>
                <w:rFonts w:cstheme="minorHAnsi"/>
                <w:sz w:val="20"/>
                <w:szCs w:val="20"/>
                <w:lang w:val="en"/>
              </w:rPr>
              <w:t>find an activity you enjoy so you can stick to it.</w:t>
            </w:r>
          </w:p>
          <w:p w:rsidR="009D31EB" w:rsidRPr="00AD61D6" w:rsidRDefault="009D31EB" w:rsidP="007746EB">
            <w:pPr>
              <w:jc w:val="both"/>
              <w:rPr>
                <w:rFonts w:cstheme="minorHAnsi"/>
                <w:sz w:val="20"/>
                <w:szCs w:val="20"/>
                <w:lang w:val="en"/>
              </w:rPr>
            </w:pPr>
          </w:p>
          <w:p w:rsidR="009D31EB" w:rsidRPr="00AD61D6" w:rsidRDefault="009D31EB" w:rsidP="007746EB">
            <w:pPr>
              <w:jc w:val="both"/>
              <w:rPr>
                <w:rFonts w:cstheme="minorHAnsi"/>
                <w:sz w:val="20"/>
                <w:szCs w:val="20"/>
                <w:lang w:val="en"/>
              </w:rPr>
            </w:pPr>
          </w:p>
          <w:p w:rsidR="009D31EB" w:rsidRPr="00AD61D6" w:rsidRDefault="009D31EB" w:rsidP="007746EB">
            <w:pPr>
              <w:jc w:val="both"/>
              <w:rPr>
                <w:rFonts w:cstheme="minorHAnsi"/>
                <w:sz w:val="20"/>
                <w:szCs w:val="20"/>
                <w:lang w:val="en"/>
              </w:rPr>
            </w:pPr>
            <w:r w:rsidRPr="00AD61D6">
              <w:rPr>
                <w:rFonts w:cstheme="minorHAnsi"/>
                <w:sz w:val="20"/>
                <w:szCs w:val="20"/>
                <w:lang w:val="en"/>
              </w:rPr>
              <w:t>Top Tip</w:t>
            </w:r>
            <w:r>
              <w:rPr>
                <w:rFonts w:cstheme="minorHAnsi"/>
                <w:sz w:val="20"/>
                <w:szCs w:val="20"/>
                <w:lang w:val="en"/>
              </w:rPr>
              <w:t>s:</w:t>
            </w:r>
          </w:p>
          <w:p w:rsidR="009D31EB" w:rsidRPr="00AD61D6" w:rsidRDefault="009D31EB" w:rsidP="007746EB">
            <w:pPr>
              <w:jc w:val="both"/>
              <w:rPr>
                <w:rFonts w:cstheme="minorHAnsi"/>
                <w:sz w:val="20"/>
                <w:szCs w:val="20"/>
                <w:lang w:val="en"/>
              </w:rPr>
            </w:pPr>
          </w:p>
          <w:p w:rsidR="009D31EB" w:rsidRPr="00AD61D6" w:rsidRDefault="009D31EB" w:rsidP="007746EB">
            <w:pPr>
              <w:jc w:val="both"/>
              <w:rPr>
                <w:rFonts w:cstheme="minorHAnsi"/>
                <w:sz w:val="20"/>
                <w:szCs w:val="20"/>
                <w:lang w:val="en"/>
              </w:rPr>
            </w:pPr>
            <w:r w:rsidRPr="00AD61D6">
              <w:rPr>
                <w:rFonts w:cstheme="minorHAnsi"/>
                <w:sz w:val="20"/>
                <w:szCs w:val="20"/>
                <w:lang w:val="en"/>
              </w:rPr>
              <w:t>Set yourself goals.</w:t>
            </w:r>
          </w:p>
          <w:p w:rsidR="009D31EB" w:rsidRPr="00AD61D6" w:rsidRDefault="009D31EB" w:rsidP="007746EB">
            <w:pPr>
              <w:jc w:val="both"/>
              <w:rPr>
                <w:rFonts w:cstheme="minorHAnsi"/>
                <w:sz w:val="20"/>
                <w:szCs w:val="20"/>
                <w:lang w:val="en"/>
              </w:rPr>
            </w:pPr>
          </w:p>
          <w:p w:rsidR="009D31EB" w:rsidRPr="00AD61D6" w:rsidRDefault="009D31EB" w:rsidP="007746EB">
            <w:pPr>
              <w:jc w:val="both"/>
              <w:rPr>
                <w:rFonts w:cstheme="minorHAnsi"/>
                <w:sz w:val="20"/>
                <w:szCs w:val="20"/>
                <w:lang w:val="en"/>
              </w:rPr>
            </w:pPr>
            <w:r w:rsidRPr="00AD61D6">
              <w:rPr>
                <w:rFonts w:cstheme="minorHAnsi"/>
                <w:sz w:val="20"/>
                <w:szCs w:val="20"/>
                <w:lang w:val="en"/>
              </w:rPr>
              <w:t>Walking is free but all activity is good.</w:t>
            </w:r>
          </w:p>
          <w:p w:rsidR="009D31EB" w:rsidRPr="00AD61D6" w:rsidRDefault="009D31EB" w:rsidP="007746EB">
            <w:pPr>
              <w:jc w:val="both"/>
              <w:rPr>
                <w:rFonts w:cstheme="minorHAnsi"/>
                <w:sz w:val="20"/>
                <w:szCs w:val="20"/>
                <w:lang w:val="en"/>
              </w:rPr>
            </w:pPr>
          </w:p>
          <w:p w:rsidR="009D31EB" w:rsidRPr="00AD61D6" w:rsidRDefault="009D31EB" w:rsidP="007746EB">
            <w:pPr>
              <w:jc w:val="both"/>
              <w:rPr>
                <w:rFonts w:cstheme="minorHAnsi"/>
                <w:sz w:val="20"/>
                <w:szCs w:val="20"/>
                <w:lang w:val="en"/>
              </w:rPr>
            </w:pPr>
            <w:r w:rsidRPr="00AD61D6">
              <w:rPr>
                <w:rFonts w:cstheme="minorHAnsi"/>
                <w:sz w:val="20"/>
                <w:szCs w:val="20"/>
                <w:lang w:val="en"/>
              </w:rPr>
              <w:t>Ask what exercise schemes are available in your area.</w:t>
            </w:r>
          </w:p>
          <w:p w:rsidR="009D31EB" w:rsidRPr="00AD61D6" w:rsidRDefault="009D31EB" w:rsidP="007746EB">
            <w:pPr>
              <w:jc w:val="both"/>
              <w:rPr>
                <w:rFonts w:cstheme="minorHAnsi"/>
                <w:sz w:val="20"/>
                <w:szCs w:val="20"/>
                <w:lang w:val="en"/>
              </w:rPr>
            </w:pPr>
          </w:p>
          <w:p w:rsidR="00140942" w:rsidRPr="00AD61D6" w:rsidRDefault="009D31EB" w:rsidP="00140942">
            <w:pPr>
              <w:jc w:val="both"/>
              <w:rPr>
                <w:rFonts w:cstheme="minorHAnsi"/>
                <w:sz w:val="20"/>
                <w:szCs w:val="20"/>
              </w:rPr>
            </w:pPr>
            <w:r w:rsidRPr="00AD61D6">
              <w:rPr>
                <w:rFonts w:cstheme="minorHAnsi"/>
                <w:sz w:val="20"/>
                <w:szCs w:val="20"/>
                <w:lang w:val="en"/>
              </w:rPr>
              <w:t>Use the stairs instead of the lift. Get off the bus 1 stop earlier so you can walk to the shops.</w:t>
            </w:r>
          </w:p>
        </w:tc>
        <w:tc>
          <w:tcPr>
            <w:tcW w:w="2693" w:type="dxa"/>
          </w:tcPr>
          <w:p w:rsidR="009D31EB" w:rsidRPr="00AD61D6" w:rsidRDefault="009D31EB" w:rsidP="00AA11F8">
            <w:pPr>
              <w:jc w:val="both"/>
              <w:rPr>
                <w:rFonts w:cstheme="minorHAnsi"/>
                <w:sz w:val="20"/>
                <w:szCs w:val="20"/>
              </w:rPr>
            </w:pPr>
            <w:r>
              <w:rPr>
                <w:rFonts w:cstheme="minorHAnsi"/>
                <w:sz w:val="20"/>
                <w:szCs w:val="20"/>
              </w:rPr>
              <w:t>Yo</w:t>
            </w:r>
            <w:r w:rsidRPr="00AD61D6">
              <w:rPr>
                <w:rFonts w:cstheme="minorHAnsi"/>
                <w:sz w:val="20"/>
                <w:szCs w:val="20"/>
              </w:rPr>
              <w:t>u might get some wind, nausea or loose motions when first starting this treatment.</w:t>
            </w:r>
          </w:p>
          <w:p w:rsidR="009D31EB" w:rsidRPr="00AD61D6" w:rsidRDefault="009D31EB" w:rsidP="00AA11F8">
            <w:pPr>
              <w:jc w:val="both"/>
              <w:rPr>
                <w:rFonts w:cstheme="minorHAnsi"/>
                <w:sz w:val="20"/>
                <w:szCs w:val="20"/>
              </w:rPr>
            </w:pPr>
          </w:p>
          <w:p w:rsidR="009D31EB" w:rsidRPr="00AD61D6" w:rsidRDefault="009D31EB" w:rsidP="00AA11F8">
            <w:pPr>
              <w:jc w:val="both"/>
              <w:rPr>
                <w:rFonts w:cstheme="minorHAnsi"/>
                <w:sz w:val="20"/>
                <w:szCs w:val="20"/>
              </w:rPr>
            </w:pPr>
          </w:p>
          <w:p w:rsidR="009D31EB" w:rsidRDefault="009D31EB" w:rsidP="00AA11F8">
            <w:pPr>
              <w:jc w:val="both"/>
              <w:rPr>
                <w:rFonts w:cstheme="minorHAnsi"/>
                <w:sz w:val="20"/>
                <w:szCs w:val="20"/>
              </w:rPr>
            </w:pPr>
          </w:p>
          <w:p w:rsidR="009D31EB" w:rsidRPr="00AD61D6" w:rsidRDefault="009D31EB" w:rsidP="00AA11F8">
            <w:pPr>
              <w:jc w:val="both"/>
              <w:rPr>
                <w:rFonts w:cstheme="minorHAnsi"/>
                <w:sz w:val="20"/>
                <w:szCs w:val="20"/>
              </w:rPr>
            </w:pPr>
            <w:r w:rsidRPr="00AD61D6">
              <w:rPr>
                <w:rFonts w:cstheme="minorHAnsi"/>
                <w:sz w:val="20"/>
                <w:szCs w:val="20"/>
              </w:rPr>
              <w:t>Top Tip</w:t>
            </w:r>
            <w:r>
              <w:rPr>
                <w:rFonts w:cstheme="minorHAnsi"/>
                <w:sz w:val="20"/>
                <w:szCs w:val="20"/>
              </w:rPr>
              <w:t>s:</w:t>
            </w:r>
          </w:p>
          <w:p w:rsidR="009D31EB" w:rsidRPr="00AD61D6" w:rsidRDefault="009D31EB" w:rsidP="00AA11F8">
            <w:pPr>
              <w:jc w:val="both"/>
              <w:rPr>
                <w:rFonts w:cstheme="minorHAnsi"/>
                <w:sz w:val="20"/>
                <w:szCs w:val="20"/>
              </w:rPr>
            </w:pPr>
          </w:p>
          <w:p w:rsidR="009D31EB" w:rsidRDefault="009D31EB" w:rsidP="002A7210">
            <w:pPr>
              <w:jc w:val="both"/>
              <w:rPr>
                <w:rFonts w:cstheme="minorHAnsi"/>
                <w:sz w:val="20"/>
                <w:szCs w:val="20"/>
              </w:rPr>
            </w:pPr>
            <w:r w:rsidRPr="00AD61D6">
              <w:rPr>
                <w:rFonts w:cstheme="minorHAnsi"/>
                <w:sz w:val="20"/>
                <w:szCs w:val="20"/>
              </w:rPr>
              <w:t>Start slowly to build up the dose helps settle this if it is a problem.</w:t>
            </w: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Default="009D31EB" w:rsidP="002A7210">
            <w:pPr>
              <w:jc w:val="both"/>
              <w:rPr>
                <w:rFonts w:cstheme="minorHAnsi"/>
                <w:sz w:val="20"/>
                <w:szCs w:val="20"/>
              </w:rPr>
            </w:pPr>
          </w:p>
          <w:p w:rsidR="009D31EB" w:rsidRPr="00AD61D6" w:rsidRDefault="009D31EB" w:rsidP="002A7210">
            <w:pPr>
              <w:jc w:val="both"/>
              <w:rPr>
                <w:rFonts w:cstheme="minorHAnsi"/>
                <w:sz w:val="20"/>
                <w:szCs w:val="20"/>
              </w:rPr>
            </w:pPr>
          </w:p>
        </w:tc>
      </w:tr>
      <w:tr w:rsidR="009D31EB" w:rsidRPr="00AD61D6" w:rsidTr="006A2152">
        <w:trPr>
          <w:cantSplit/>
          <w:trHeight w:val="725"/>
        </w:trPr>
        <w:tc>
          <w:tcPr>
            <w:tcW w:w="4962" w:type="dxa"/>
            <w:vMerge/>
          </w:tcPr>
          <w:p w:rsidR="009D31EB" w:rsidRPr="00AD61D6" w:rsidRDefault="009D31EB" w:rsidP="005D051F">
            <w:pPr>
              <w:jc w:val="both"/>
              <w:rPr>
                <w:rFonts w:cstheme="minorHAnsi"/>
                <w:sz w:val="20"/>
                <w:szCs w:val="20"/>
              </w:rPr>
            </w:pPr>
          </w:p>
        </w:tc>
        <w:tc>
          <w:tcPr>
            <w:tcW w:w="1701" w:type="dxa"/>
            <w:vMerge/>
          </w:tcPr>
          <w:p w:rsidR="009D31EB" w:rsidRPr="005E3155" w:rsidRDefault="009D31EB" w:rsidP="005E3155">
            <w:pPr>
              <w:jc w:val="both"/>
              <w:rPr>
                <w:rFonts w:cstheme="minorHAnsi"/>
                <w:b/>
                <w:sz w:val="20"/>
                <w:szCs w:val="20"/>
              </w:rPr>
            </w:pPr>
          </w:p>
        </w:tc>
        <w:tc>
          <w:tcPr>
            <w:tcW w:w="3119" w:type="dxa"/>
            <w:vMerge/>
          </w:tcPr>
          <w:p w:rsidR="009D31EB" w:rsidRPr="00AD61D6" w:rsidRDefault="009D31EB" w:rsidP="005D051F">
            <w:pPr>
              <w:jc w:val="both"/>
              <w:rPr>
                <w:rFonts w:cstheme="minorHAnsi"/>
                <w:sz w:val="20"/>
                <w:szCs w:val="20"/>
                <w:lang w:val="en"/>
              </w:rPr>
            </w:pPr>
          </w:p>
        </w:tc>
        <w:tc>
          <w:tcPr>
            <w:tcW w:w="2835" w:type="dxa"/>
          </w:tcPr>
          <w:p w:rsidR="009D31EB" w:rsidRPr="00140942" w:rsidRDefault="00140942" w:rsidP="00140942">
            <w:pPr>
              <w:rPr>
                <w:rFonts w:cstheme="minorHAnsi"/>
                <w:b/>
                <w:sz w:val="24"/>
                <w:szCs w:val="24"/>
                <w:lang w:val="en"/>
              </w:rPr>
            </w:pPr>
            <w:r w:rsidRPr="00140942">
              <w:rPr>
                <w:rFonts w:ascii="Arial" w:hAnsi="Arial" w:cs="Arial"/>
                <w:b/>
                <w:noProof/>
                <w:color w:val="001BA0"/>
                <w:sz w:val="24"/>
                <w:szCs w:val="24"/>
                <w:lang w:eastAsia="en-GB"/>
              </w:rPr>
              <w:drawing>
                <wp:anchor distT="0" distB="0" distL="114300" distR="114300" simplePos="0" relativeHeight="251658240" behindDoc="0" locked="0" layoutInCell="1" allowOverlap="1" wp14:anchorId="4E19BE84" wp14:editId="4CAEAE76">
                  <wp:simplePos x="0" y="0"/>
                  <wp:positionH relativeFrom="column">
                    <wp:posOffset>911225</wp:posOffset>
                  </wp:positionH>
                  <wp:positionV relativeFrom="paragraph">
                    <wp:posOffset>0</wp:posOffset>
                  </wp:positionV>
                  <wp:extent cx="561340" cy="393700"/>
                  <wp:effectExtent l="0" t="0" r="0" b="6350"/>
                  <wp:wrapThrough wrapText="bothSides">
                    <wp:wrapPolygon edited="0">
                      <wp:start x="0" y="0"/>
                      <wp:lineTo x="0" y="20903"/>
                      <wp:lineTo x="20525" y="20903"/>
                      <wp:lineTo x="20525" y="0"/>
                      <wp:lineTo x="0" y="0"/>
                    </wp:wrapPolygon>
                  </wp:wrapThrough>
                  <wp:docPr id="1" name="Picture 1" descr="Right Arrow Icon">
                    <a:hlinkClick xmlns:a="http://schemas.openxmlformats.org/drawingml/2006/main" r:id="rId8" tooltip="&quot;Right Arrow Ic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Arrow Icon">
                            <a:hlinkClick r:id="rId8" tooltip="&quot;Right Arrow Ico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942">
              <w:rPr>
                <w:rFonts w:cstheme="minorHAnsi"/>
                <w:b/>
                <w:sz w:val="24"/>
                <w:szCs w:val="24"/>
                <w:lang w:val="en"/>
              </w:rPr>
              <w:t>Add drug name</w:t>
            </w:r>
            <w:r w:rsidRPr="00140942">
              <w:rPr>
                <w:rFonts w:ascii="Arial" w:hAnsi="Arial" w:cs="Arial"/>
                <w:b/>
                <w:noProof/>
                <w:color w:val="001BA0"/>
                <w:sz w:val="24"/>
                <w:szCs w:val="24"/>
                <w:lang w:eastAsia="en-GB"/>
              </w:rPr>
              <w:t xml:space="preserve"> </w:t>
            </w:r>
            <w:r w:rsidRPr="00140942">
              <w:rPr>
                <w:rFonts w:cstheme="minorHAnsi"/>
                <w:b/>
                <w:sz w:val="24"/>
                <w:szCs w:val="24"/>
                <w:lang w:val="en"/>
              </w:rPr>
              <w:t xml:space="preserve">       </w:t>
            </w:r>
          </w:p>
        </w:tc>
        <w:tc>
          <w:tcPr>
            <w:tcW w:w="2693" w:type="dxa"/>
            <w:shd w:val="clear" w:color="auto" w:fill="DEEAF6" w:themeFill="accent1" w:themeFillTint="33"/>
          </w:tcPr>
          <w:p w:rsidR="009D31EB" w:rsidRPr="005E3155" w:rsidRDefault="009D31EB" w:rsidP="002A7210">
            <w:pPr>
              <w:jc w:val="both"/>
              <w:rPr>
                <w:rFonts w:cstheme="minorHAnsi"/>
                <w:b/>
                <w:sz w:val="20"/>
                <w:szCs w:val="20"/>
              </w:rPr>
            </w:pPr>
          </w:p>
        </w:tc>
      </w:tr>
    </w:tbl>
    <w:p w:rsidR="005A08ED" w:rsidRPr="00AD61D6" w:rsidRDefault="005A08ED" w:rsidP="005D051F">
      <w:pPr>
        <w:jc w:val="both"/>
        <w:rPr>
          <w:rFonts w:cstheme="minorHAnsi"/>
          <w:sz w:val="20"/>
          <w:szCs w:val="20"/>
        </w:rPr>
      </w:pPr>
    </w:p>
    <w:p w:rsidR="005A08ED" w:rsidRPr="0056133F" w:rsidRDefault="0056133F" w:rsidP="0056133F">
      <w:pPr>
        <w:jc w:val="center"/>
        <w:rPr>
          <w:rFonts w:cstheme="minorHAnsi"/>
          <w:b/>
          <w:sz w:val="20"/>
          <w:szCs w:val="20"/>
        </w:rPr>
      </w:pPr>
      <w:r w:rsidRPr="0056133F">
        <w:rPr>
          <w:rFonts w:cstheme="minorHAnsi"/>
          <w:b/>
          <w:sz w:val="20"/>
          <w:szCs w:val="20"/>
        </w:rPr>
        <w:t xml:space="preserve">                                                                                                                                                                                                                                                        Treatment options continued                                     </w:t>
      </w:r>
    </w:p>
    <w:tbl>
      <w:tblPr>
        <w:tblStyle w:val="TableGrid"/>
        <w:tblW w:w="15310" w:type="dxa"/>
        <w:tblInd w:w="-289" w:type="dxa"/>
        <w:tblLook w:val="04A0" w:firstRow="1" w:lastRow="0" w:firstColumn="1" w:lastColumn="0" w:noHBand="0" w:noVBand="1"/>
      </w:tblPr>
      <w:tblGrid>
        <w:gridCol w:w="2836"/>
        <w:gridCol w:w="2126"/>
        <w:gridCol w:w="2126"/>
        <w:gridCol w:w="2410"/>
        <w:gridCol w:w="2552"/>
        <w:gridCol w:w="3260"/>
      </w:tblGrid>
      <w:tr w:rsidR="005A08ED" w:rsidRPr="00AD61D6" w:rsidTr="005E3155">
        <w:tc>
          <w:tcPr>
            <w:tcW w:w="9498" w:type="dxa"/>
            <w:gridSpan w:val="4"/>
          </w:tcPr>
          <w:p w:rsidR="00AA11F8" w:rsidRPr="00AD61D6" w:rsidRDefault="00AA11F8" w:rsidP="005D051F">
            <w:pPr>
              <w:jc w:val="both"/>
              <w:rPr>
                <w:rFonts w:cstheme="minorHAnsi"/>
                <w:b/>
                <w:sz w:val="20"/>
                <w:szCs w:val="20"/>
              </w:rPr>
            </w:pPr>
            <w:r w:rsidRPr="00AD61D6">
              <w:rPr>
                <w:rFonts w:cstheme="minorHAnsi"/>
                <w:b/>
                <w:sz w:val="20"/>
                <w:szCs w:val="20"/>
              </w:rPr>
              <w:t>Second</w:t>
            </w:r>
            <w:r w:rsidR="002A7210" w:rsidRPr="00AD61D6">
              <w:rPr>
                <w:rFonts w:cstheme="minorHAnsi"/>
                <w:b/>
                <w:sz w:val="20"/>
                <w:szCs w:val="20"/>
              </w:rPr>
              <w:t xml:space="preserve"> line drug treatment</w:t>
            </w:r>
          </w:p>
        </w:tc>
        <w:tc>
          <w:tcPr>
            <w:tcW w:w="5812" w:type="dxa"/>
            <w:gridSpan w:val="2"/>
          </w:tcPr>
          <w:p w:rsidR="00AA11F8" w:rsidRDefault="00AA11F8" w:rsidP="005D051F">
            <w:pPr>
              <w:jc w:val="both"/>
              <w:rPr>
                <w:rFonts w:cstheme="minorHAnsi"/>
                <w:b/>
                <w:sz w:val="20"/>
                <w:szCs w:val="20"/>
              </w:rPr>
            </w:pPr>
            <w:r w:rsidRPr="00AD61D6">
              <w:rPr>
                <w:rFonts w:cstheme="minorHAnsi"/>
                <w:b/>
                <w:sz w:val="20"/>
                <w:szCs w:val="20"/>
              </w:rPr>
              <w:t xml:space="preserve">Third line drug treatment- </w:t>
            </w:r>
            <w:proofErr w:type="spellStart"/>
            <w:r w:rsidRPr="00AD61D6">
              <w:rPr>
                <w:rFonts w:cstheme="minorHAnsi"/>
                <w:b/>
                <w:sz w:val="20"/>
                <w:szCs w:val="20"/>
              </w:rPr>
              <w:t>Injectable</w:t>
            </w:r>
            <w:r w:rsidR="00D84AC0" w:rsidRPr="00AD61D6">
              <w:rPr>
                <w:rFonts w:cstheme="minorHAnsi"/>
                <w:b/>
                <w:sz w:val="20"/>
                <w:szCs w:val="20"/>
              </w:rPr>
              <w:t>s</w:t>
            </w:r>
            <w:proofErr w:type="spellEnd"/>
          </w:p>
          <w:p w:rsidR="0056133F" w:rsidRPr="00AD61D6" w:rsidRDefault="0056133F" w:rsidP="005D051F">
            <w:pPr>
              <w:jc w:val="both"/>
              <w:rPr>
                <w:rFonts w:cstheme="minorHAnsi"/>
                <w:b/>
                <w:sz w:val="20"/>
                <w:szCs w:val="20"/>
              </w:rPr>
            </w:pPr>
          </w:p>
        </w:tc>
      </w:tr>
      <w:tr w:rsidR="005A08ED" w:rsidRPr="00AD61D6" w:rsidTr="0056133F">
        <w:trPr>
          <w:trHeight w:val="564"/>
        </w:trPr>
        <w:tc>
          <w:tcPr>
            <w:tcW w:w="2836" w:type="dxa"/>
            <w:shd w:val="clear" w:color="auto" w:fill="F7CAAC" w:themeFill="accent2" w:themeFillTint="66"/>
          </w:tcPr>
          <w:p w:rsidR="005A08ED" w:rsidRPr="00AD61D6" w:rsidRDefault="005A08ED" w:rsidP="002A7210">
            <w:pPr>
              <w:jc w:val="both"/>
              <w:rPr>
                <w:rFonts w:eastAsia="Malgun Gothic" w:cstheme="minorHAnsi"/>
                <w:sz w:val="20"/>
                <w:szCs w:val="20"/>
              </w:rPr>
            </w:pPr>
            <w:r w:rsidRPr="00AD61D6">
              <w:rPr>
                <w:rFonts w:eastAsia="Malgun Gothic" w:cstheme="minorHAnsi"/>
                <w:sz w:val="20"/>
                <w:szCs w:val="20"/>
              </w:rPr>
              <w:t>Sulfonylureas</w:t>
            </w:r>
          </w:p>
        </w:tc>
        <w:tc>
          <w:tcPr>
            <w:tcW w:w="2126" w:type="dxa"/>
            <w:shd w:val="clear" w:color="auto" w:fill="FFF2CC" w:themeFill="accent4" w:themeFillTint="33"/>
          </w:tcPr>
          <w:p w:rsidR="005A08ED" w:rsidRPr="00AD61D6" w:rsidRDefault="005A08ED" w:rsidP="003C7D86">
            <w:pPr>
              <w:jc w:val="both"/>
              <w:rPr>
                <w:rFonts w:eastAsia="Malgun Gothic" w:cstheme="minorHAnsi"/>
                <w:sz w:val="20"/>
                <w:szCs w:val="20"/>
              </w:rPr>
            </w:pPr>
            <w:r w:rsidRPr="00AD61D6">
              <w:rPr>
                <w:rFonts w:eastAsia="Malgun Gothic" w:cstheme="minorHAnsi"/>
                <w:sz w:val="20"/>
                <w:szCs w:val="20"/>
              </w:rPr>
              <w:t>DPP- 4 inhibitors</w:t>
            </w:r>
          </w:p>
        </w:tc>
        <w:tc>
          <w:tcPr>
            <w:tcW w:w="2126" w:type="dxa"/>
            <w:shd w:val="clear" w:color="auto" w:fill="C5E0B3" w:themeFill="accent6" w:themeFillTint="66"/>
          </w:tcPr>
          <w:p w:rsidR="005A08ED" w:rsidRPr="00AD61D6" w:rsidRDefault="005A08ED" w:rsidP="009F23A6">
            <w:pPr>
              <w:jc w:val="both"/>
              <w:rPr>
                <w:rFonts w:eastAsia="Malgun Gothic" w:cstheme="minorHAnsi"/>
                <w:sz w:val="20"/>
                <w:szCs w:val="20"/>
              </w:rPr>
            </w:pPr>
            <w:r w:rsidRPr="00AD61D6">
              <w:rPr>
                <w:rFonts w:eastAsia="Malgun Gothic" w:cstheme="minorHAnsi"/>
                <w:sz w:val="20"/>
                <w:szCs w:val="20"/>
              </w:rPr>
              <w:t>Pioglitazone</w:t>
            </w:r>
          </w:p>
        </w:tc>
        <w:tc>
          <w:tcPr>
            <w:tcW w:w="2410" w:type="dxa"/>
            <w:shd w:val="clear" w:color="auto" w:fill="D9D9D9" w:themeFill="background1" w:themeFillShade="D9"/>
          </w:tcPr>
          <w:p w:rsidR="005A08ED" w:rsidRPr="00AD61D6" w:rsidRDefault="005A08ED" w:rsidP="005D051F">
            <w:pPr>
              <w:jc w:val="both"/>
              <w:rPr>
                <w:rFonts w:eastAsia="Malgun Gothic" w:cstheme="minorHAnsi"/>
                <w:sz w:val="20"/>
                <w:szCs w:val="20"/>
              </w:rPr>
            </w:pPr>
            <w:r w:rsidRPr="00AD61D6">
              <w:rPr>
                <w:rFonts w:eastAsia="Malgun Gothic" w:cstheme="minorHAnsi"/>
                <w:sz w:val="20"/>
                <w:szCs w:val="20"/>
              </w:rPr>
              <w:t>SGLT2 Inhibitors</w:t>
            </w:r>
          </w:p>
        </w:tc>
        <w:tc>
          <w:tcPr>
            <w:tcW w:w="2552" w:type="dxa"/>
            <w:shd w:val="clear" w:color="auto" w:fill="FFE599" w:themeFill="accent4" w:themeFillTint="66"/>
          </w:tcPr>
          <w:p w:rsidR="005A08ED" w:rsidRPr="00AD61D6" w:rsidRDefault="005A08ED" w:rsidP="005D051F">
            <w:pPr>
              <w:jc w:val="both"/>
              <w:rPr>
                <w:rFonts w:eastAsia="Malgun Gothic" w:cstheme="minorHAnsi"/>
                <w:sz w:val="20"/>
                <w:szCs w:val="20"/>
              </w:rPr>
            </w:pPr>
            <w:r w:rsidRPr="00AD61D6">
              <w:rPr>
                <w:rFonts w:eastAsia="Malgun Gothic" w:cstheme="minorHAnsi"/>
                <w:sz w:val="20"/>
                <w:szCs w:val="20"/>
              </w:rPr>
              <w:t xml:space="preserve">GLP-1 </w:t>
            </w:r>
            <w:r w:rsidR="00C1610E" w:rsidRPr="00AD61D6">
              <w:rPr>
                <w:rFonts w:eastAsia="Malgun Gothic" w:cstheme="minorHAnsi"/>
                <w:sz w:val="20"/>
                <w:szCs w:val="20"/>
              </w:rPr>
              <w:t>analogues</w:t>
            </w:r>
          </w:p>
        </w:tc>
        <w:tc>
          <w:tcPr>
            <w:tcW w:w="3260" w:type="dxa"/>
            <w:shd w:val="clear" w:color="auto" w:fill="B4C6E7" w:themeFill="accent5" w:themeFillTint="66"/>
          </w:tcPr>
          <w:p w:rsidR="005A08ED" w:rsidRPr="00AD61D6" w:rsidRDefault="005A08ED" w:rsidP="005D051F">
            <w:pPr>
              <w:jc w:val="both"/>
              <w:rPr>
                <w:rFonts w:eastAsia="Malgun Gothic" w:cstheme="minorHAnsi"/>
                <w:sz w:val="20"/>
                <w:szCs w:val="20"/>
              </w:rPr>
            </w:pPr>
            <w:r w:rsidRPr="00AD61D6">
              <w:rPr>
                <w:rFonts w:eastAsia="Malgun Gothic" w:cstheme="minorHAnsi"/>
                <w:sz w:val="20"/>
                <w:szCs w:val="20"/>
              </w:rPr>
              <w:t>Insulins</w:t>
            </w:r>
          </w:p>
        </w:tc>
      </w:tr>
      <w:tr w:rsidR="005A08ED" w:rsidRPr="00AD61D6" w:rsidTr="0056133F">
        <w:trPr>
          <w:trHeight w:val="3008"/>
        </w:trPr>
        <w:tc>
          <w:tcPr>
            <w:tcW w:w="2836" w:type="dxa"/>
          </w:tcPr>
          <w:p w:rsidR="005A08ED" w:rsidRPr="00AD61D6" w:rsidRDefault="005A08ED" w:rsidP="002A7210">
            <w:pPr>
              <w:jc w:val="both"/>
              <w:rPr>
                <w:rFonts w:cstheme="minorHAnsi"/>
                <w:sz w:val="20"/>
                <w:szCs w:val="20"/>
              </w:rPr>
            </w:pPr>
            <w:r w:rsidRPr="00AD61D6">
              <w:rPr>
                <w:rFonts w:eastAsia="Times New Roman" w:cstheme="minorHAnsi"/>
                <w:sz w:val="20"/>
                <w:szCs w:val="20"/>
                <w:lang w:val="en" w:eastAsia="en-GB"/>
              </w:rPr>
              <w:t>A tablet that helps the pancreas to make more insulin.</w:t>
            </w:r>
          </w:p>
        </w:tc>
        <w:tc>
          <w:tcPr>
            <w:tcW w:w="2126" w:type="dxa"/>
          </w:tcPr>
          <w:p w:rsidR="005A08ED" w:rsidRPr="00AD61D6" w:rsidRDefault="00C1610E" w:rsidP="00A87281">
            <w:pPr>
              <w:pStyle w:val="NormalWeb"/>
              <w:shd w:val="clear" w:color="auto" w:fill="FFFFFF"/>
              <w:rPr>
                <w:rFonts w:asciiTheme="minorHAnsi" w:hAnsiTheme="minorHAnsi" w:cstheme="minorHAnsi"/>
                <w:sz w:val="20"/>
                <w:szCs w:val="20"/>
                <w:lang w:val="en"/>
              </w:rPr>
            </w:pPr>
            <w:r w:rsidRPr="00AD61D6">
              <w:rPr>
                <w:rFonts w:asciiTheme="minorHAnsi" w:hAnsiTheme="minorHAnsi" w:cstheme="minorHAnsi"/>
                <w:sz w:val="20"/>
                <w:szCs w:val="20"/>
                <w:lang w:val="en"/>
              </w:rPr>
              <w:t>Incretin is</w:t>
            </w:r>
            <w:r w:rsidR="005A08ED" w:rsidRPr="00AD61D6">
              <w:rPr>
                <w:rFonts w:asciiTheme="minorHAnsi" w:hAnsiTheme="minorHAnsi" w:cstheme="minorHAnsi"/>
                <w:sz w:val="20"/>
                <w:szCs w:val="20"/>
                <w:lang w:val="en"/>
              </w:rPr>
              <w:t xml:space="preserve"> a hormone that helps the body produce more </w:t>
            </w:r>
            <w:r w:rsidRPr="00AD61D6">
              <w:rPr>
                <w:rFonts w:asciiTheme="minorHAnsi" w:hAnsiTheme="minorHAnsi" w:cstheme="minorHAnsi"/>
                <w:sz w:val="20"/>
                <w:szCs w:val="20"/>
                <w:lang w:val="en"/>
              </w:rPr>
              <w:t>insulin when</w:t>
            </w:r>
            <w:r w:rsidR="005A08ED" w:rsidRPr="00AD61D6">
              <w:rPr>
                <w:rFonts w:asciiTheme="minorHAnsi" w:hAnsiTheme="minorHAnsi" w:cstheme="minorHAnsi"/>
                <w:sz w:val="20"/>
                <w:szCs w:val="20"/>
                <w:lang w:val="en"/>
              </w:rPr>
              <w:t xml:space="preserve"> it is needed at meal times to lower </w:t>
            </w:r>
            <w:r w:rsidRPr="00AD61D6">
              <w:rPr>
                <w:rFonts w:asciiTheme="minorHAnsi" w:hAnsiTheme="minorHAnsi" w:cstheme="minorHAnsi"/>
                <w:sz w:val="20"/>
                <w:szCs w:val="20"/>
                <w:lang w:val="en"/>
              </w:rPr>
              <w:t>the blood</w:t>
            </w:r>
            <w:r w:rsidR="005A08ED" w:rsidRPr="00AD61D6">
              <w:rPr>
                <w:rFonts w:asciiTheme="minorHAnsi" w:hAnsiTheme="minorHAnsi" w:cstheme="minorHAnsi"/>
                <w:sz w:val="20"/>
                <w:szCs w:val="20"/>
                <w:lang w:val="en"/>
              </w:rPr>
              <w:t xml:space="preserve"> sugar level.</w:t>
            </w:r>
          </w:p>
          <w:p w:rsidR="005A08ED" w:rsidRPr="00AD61D6" w:rsidRDefault="005A08ED" w:rsidP="00213108">
            <w:pPr>
              <w:pStyle w:val="NormalWeb"/>
              <w:shd w:val="clear" w:color="auto" w:fill="FFFFFF"/>
              <w:rPr>
                <w:rFonts w:asciiTheme="minorHAnsi" w:hAnsiTheme="minorHAnsi" w:cstheme="minorHAnsi"/>
                <w:sz w:val="20"/>
                <w:szCs w:val="20"/>
              </w:rPr>
            </w:pPr>
            <w:r w:rsidRPr="00AD61D6">
              <w:rPr>
                <w:rFonts w:asciiTheme="minorHAnsi" w:hAnsiTheme="minorHAnsi" w:cstheme="minorHAnsi"/>
                <w:sz w:val="20"/>
                <w:szCs w:val="20"/>
                <w:lang w:val="en"/>
              </w:rPr>
              <w:t>This is a tablet that stops incretin fro</w:t>
            </w:r>
            <w:r w:rsidR="002D69CA">
              <w:rPr>
                <w:rFonts w:asciiTheme="minorHAnsi" w:hAnsiTheme="minorHAnsi" w:cstheme="minorHAnsi"/>
                <w:sz w:val="20"/>
                <w:szCs w:val="20"/>
                <w:lang w:val="en"/>
              </w:rPr>
              <w:t>m being broken down in the body keeping the levels up.</w:t>
            </w:r>
          </w:p>
        </w:tc>
        <w:tc>
          <w:tcPr>
            <w:tcW w:w="2126" w:type="dxa"/>
          </w:tcPr>
          <w:p w:rsidR="005A08ED" w:rsidRPr="00AD61D6" w:rsidRDefault="005A08ED" w:rsidP="009F23A6">
            <w:pPr>
              <w:pStyle w:val="NormalWeb"/>
              <w:shd w:val="clear" w:color="auto" w:fill="FFFFFF"/>
              <w:rPr>
                <w:rFonts w:asciiTheme="minorHAnsi" w:hAnsiTheme="minorHAnsi" w:cstheme="minorHAnsi"/>
                <w:sz w:val="20"/>
                <w:szCs w:val="20"/>
              </w:rPr>
            </w:pPr>
            <w:r w:rsidRPr="00AD61D6">
              <w:rPr>
                <w:rFonts w:asciiTheme="minorHAnsi" w:hAnsiTheme="minorHAnsi" w:cstheme="minorHAnsi"/>
                <w:sz w:val="20"/>
                <w:szCs w:val="20"/>
                <w:lang w:val="en"/>
              </w:rPr>
              <w:t>A tablet that allows the insulin produced by the body to work more effectively.</w:t>
            </w:r>
          </w:p>
        </w:tc>
        <w:tc>
          <w:tcPr>
            <w:tcW w:w="2410" w:type="dxa"/>
          </w:tcPr>
          <w:p w:rsidR="005A08ED" w:rsidRPr="00AD61D6" w:rsidRDefault="005A08ED" w:rsidP="00213108">
            <w:pPr>
              <w:jc w:val="both"/>
              <w:rPr>
                <w:rFonts w:cstheme="minorHAnsi"/>
                <w:sz w:val="20"/>
                <w:szCs w:val="20"/>
              </w:rPr>
            </w:pPr>
            <w:r w:rsidRPr="00AD61D6">
              <w:rPr>
                <w:rFonts w:cstheme="minorHAnsi"/>
                <w:sz w:val="20"/>
                <w:szCs w:val="20"/>
              </w:rPr>
              <w:t>A tablet that stops the kidney absorbing as much sugar so this passes out in the urine.</w:t>
            </w:r>
          </w:p>
        </w:tc>
        <w:tc>
          <w:tcPr>
            <w:tcW w:w="2552" w:type="dxa"/>
          </w:tcPr>
          <w:p w:rsidR="005A08ED" w:rsidRPr="00AD61D6" w:rsidRDefault="005A08ED" w:rsidP="00213108">
            <w:pPr>
              <w:jc w:val="both"/>
              <w:rPr>
                <w:rFonts w:cstheme="minorHAnsi"/>
                <w:sz w:val="20"/>
                <w:szCs w:val="20"/>
              </w:rPr>
            </w:pPr>
            <w:r w:rsidRPr="00AD61D6">
              <w:rPr>
                <w:rFonts w:cstheme="minorHAnsi"/>
                <w:sz w:val="20"/>
                <w:szCs w:val="20"/>
              </w:rPr>
              <w:t>An injection that increases the hormone incretin allowing the body to produce more insulin when needed. It also slows the rate the stomach digests food and empties which reduces appetite.</w:t>
            </w:r>
          </w:p>
        </w:tc>
        <w:tc>
          <w:tcPr>
            <w:tcW w:w="3260" w:type="dxa"/>
          </w:tcPr>
          <w:p w:rsidR="005A08ED" w:rsidRPr="00AD61D6" w:rsidRDefault="005A08ED" w:rsidP="00213108">
            <w:pPr>
              <w:jc w:val="both"/>
              <w:rPr>
                <w:rFonts w:cstheme="minorHAnsi"/>
                <w:sz w:val="20"/>
                <w:szCs w:val="20"/>
              </w:rPr>
            </w:pPr>
            <w:r w:rsidRPr="00AD61D6">
              <w:rPr>
                <w:rFonts w:eastAsia="Times New Roman" w:cstheme="minorHAnsi"/>
                <w:sz w:val="20"/>
                <w:szCs w:val="20"/>
                <w:lang w:val="en" w:eastAsia="en-GB"/>
              </w:rPr>
              <w:t>Insulin is a hormone made in your pancreas which helps our bodies use glucose for energy. Everyone with Type 1 diabetes and some people with Type 2 diabetes need to take insulin – either by injection or a pump – to control their blood sugar levels.</w:t>
            </w:r>
          </w:p>
        </w:tc>
      </w:tr>
      <w:tr w:rsidR="005A08ED" w:rsidRPr="00AD61D6" w:rsidTr="005E3155">
        <w:tc>
          <w:tcPr>
            <w:tcW w:w="2836" w:type="dxa"/>
          </w:tcPr>
          <w:p w:rsidR="00DD7227" w:rsidRPr="00AD61D6" w:rsidRDefault="00DD7227" w:rsidP="00DD7227">
            <w:pPr>
              <w:jc w:val="both"/>
              <w:rPr>
                <w:rFonts w:cstheme="minorHAnsi"/>
                <w:sz w:val="20"/>
                <w:szCs w:val="20"/>
              </w:rPr>
            </w:pPr>
            <w:r w:rsidRPr="00AD61D6">
              <w:rPr>
                <w:rFonts w:cstheme="minorHAnsi"/>
                <w:sz w:val="20"/>
                <w:szCs w:val="20"/>
              </w:rPr>
              <w:t>Can be used on its own</w:t>
            </w:r>
            <w:r w:rsidR="002A7210" w:rsidRPr="00AD61D6">
              <w:rPr>
                <w:rFonts w:cstheme="minorHAnsi"/>
                <w:sz w:val="20"/>
                <w:szCs w:val="20"/>
              </w:rPr>
              <w:t>.</w:t>
            </w:r>
          </w:p>
          <w:p w:rsidR="00AA11F8" w:rsidRPr="00AD61D6" w:rsidRDefault="002A7210" w:rsidP="002A7210">
            <w:pPr>
              <w:jc w:val="both"/>
              <w:rPr>
                <w:rFonts w:cstheme="minorHAnsi"/>
                <w:sz w:val="20"/>
                <w:szCs w:val="20"/>
              </w:rPr>
            </w:pPr>
            <w:r w:rsidRPr="00AD61D6">
              <w:rPr>
                <w:rFonts w:cstheme="minorHAnsi"/>
                <w:sz w:val="20"/>
                <w:szCs w:val="20"/>
              </w:rPr>
              <w:t>When sugars are very high you will have thirst and pass a lot of urine. This tablet can</w:t>
            </w:r>
            <w:r w:rsidR="003C7D86" w:rsidRPr="00AD61D6">
              <w:rPr>
                <w:rFonts w:cstheme="minorHAnsi"/>
                <w:sz w:val="20"/>
                <w:szCs w:val="20"/>
              </w:rPr>
              <w:t xml:space="preserve"> help bring down sugars</w:t>
            </w:r>
            <w:r w:rsidR="00DD7227" w:rsidRPr="00AD61D6">
              <w:rPr>
                <w:rFonts w:cstheme="minorHAnsi"/>
                <w:sz w:val="20"/>
                <w:szCs w:val="20"/>
              </w:rPr>
              <w:t xml:space="preserve"> rapidly</w:t>
            </w:r>
            <w:r w:rsidRPr="00AD61D6">
              <w:rPr>
                <w:rFonts w:cstheme="minorHAnsi"/>
                <w:sz w:val="20"/>
                <w:szCs w:val="20"/>
              </w:rPr>
              <w:t>.</w:t>
            </w:r>
          </w:p>
          <w:p w:rsidR="002A7210" w:rsidRPr="00AD61D6" w:rsidRDefault="002A7210" w:rsidP="002A7210">
            <w:pPr>
              <w:jc w:val="both"/>
              <w:rPr>
                <w:rFonts w:cstheme="minorHAnsi"/>
                <w:sz w:val="20"/>
                <w:szCs w:val="20"/>
              </w:rPr>
            </w:pPr>
            <w:r w:rsidRPr="00AD61D6">
              <w:rPr>
                <w:rFonts w:cstheme="minorHAnsi"/>
                <w:sz w:val="20"/>
                <w:szCs w:val="20"/>
              </w:rPr>
              <w:t>Good if you are slim and don’t want to lose weight.</w:t>
            </w:r>
          </w:p>
        </w:tc>
        <w:tc>
          <w:tcPr>
            <w:tcW w:w="2126" w:type="dxa"/>
          </w:tcPr>
          <w:p w:rsidR="0060372D" w:rsidRPr="00AD61D6" w:rsidRDefault="0060372D" w:rsidP="005D051F">
            <w:pPr>
              <w:jc w:val="both"/>
              <w:rPr>
                <w:rFonts w:cstheme="minorHAnsi"/>
                <w:sz w:val="20"/>
                <w:szCs w:val="20"/>
              </w:rPr>
            </w:pPr>
            <w:r w:rsidRPr="00AD61D6">
              <w:rPr>
                <w:rFonts w:cstheme="minorHAnsi"/>
                <w:sz w:val="20"/>
                <w:szCs w:val="20"/>
              </w:rPr>
              <w:t>Can be used on its own.</w:t>
            </w:r>
          </w:p>
          <w:p w:rsidR="0060372D" w:rsidRPr="00AD61D6" w:rsidRDefault="0060372D" w:rsidP="005D051F">
            <w:pPr>
              <w:jc w:val="both"/>
              <w:rPr>
                <w:rFonts w:cstheme="minorHAnsi"/>
                <w:sz w:val="20"/>
                <w:szCs w:val="20"/>
              </w:rPr>
            </w:pPr>
          </w:p>
          <w:p w:rsidR="0060372D" w:rsidRPr="00AD61D6" w:rsidRDefault="00E44F91" w:rsidP="0060372D">
            <w:pPr>
              <w:jc w:val="both"/>
              <w:rPr>
                <w:rFonts w:cstheme="minorHAnsi"/>
                <w:sz w:val="20"/>
                <w:szCs w:val="20"/>
              </w:rPr>
            </w:pPr>
            <w:r w:rsidRPr="00AD61D6">
              <w:rPr>
                <w:rFonts w:cstheme="minorHAnsi"/>
                <w:sz w:val="20"/>
                <w:szCs w:val="20"/>
              </w:rPr>
              <w:t>Weight neutral.</w:t>
            </w:r>
          </w:p>
          <w:p w:rsidR="0060372D" w:rsidRPr="00AD61D6" w:rsidRDefault="0060372D" w:rsidP="0060372D">
            <w:pPr>
              <w:jc w:val="both"/>
              <w:rPr>
                <w:rFonts w:cstheme="minorHAnsi"/>
                <w:sz w:val="20"/>
                <w:szCs w:val="20"/>
              </w:rPr>
            </w:pPr>
          </w:p>
          <w:p w:rsidR="00A87281" w:rsidRPr="00AD61D6" w:rsidRDefault="00A87281" w:rsidP="0060372D">
            <w:pPr>
              <w:jc w:val="both"/>
              <w:rPr>
                <w:rFonts w:cstheme="minorHAnsi"/>
                <w:sz w:val="20"/>
                <w:szCs w:val="20"/>
              </w:rPr>
            </w:pPr>
          </w:p>
        </w:tc>
        <w:tc>
          <w:tcPr>
            <w:tcW w:w="2126" w:type="dxa"/>
          </w:tcPr>
          <w:p w:rsidR="00AA11F8" w:rsidRPr="00AD61D6" w:rsidRDefault="009F23A6" w:rsidP="009F23A6">
            <w:pPr>
              <w:jc w:val="both"/>
              <w:rPr>
                <w:rFonts w:cstheme="minorHAnsi"/>
                <w:sz w:val="20"/>
                <w:szCs w:val="20"/>
              </w:rPr>
            </w:pPr>
            <w:r w:rsidRPr="00AD61D6">
              <w:rPr>
                <w:rFonts w:cstheme="minorHAnsi"/>
                <w:sz w:val="20"/>
                <w:szCs w:val="20"/>
                <w:lang w:val="en"/>
              </w:rPr>
              <w:t>Can be used in combination with other medication.</w:t>
            </w:r>
          </w:p>
        </w:tc>
        <w:tc>
          <w:tcPr>
            <w:tcW w:w="2410" w:type="dxa"/>
          </w:tcPr>
          <w:p w:rsidR="00AA11F8" w:rsidRPr="00AD61D6" w:rsidRDefault="004F25B7" w:rsidP="004F25B7">
            <w:pPr>
              <w:jc w:val="both"/>
              <w:rPr>
                <w:rFonts w:cstheme="minorHAnsi"/>
                <w:sz w:val="20"/>
                <w:szCs w:val="20"/>
              </w:rPr>
            </w:pPr>
            <w:r w:rsidRPr="00AD61D6">
              <w:rPr>
                <w:rFonts w:cstheme="minorHAnsi"/>
                <w:sz w:val="20"/>
                <w:szCs w:val="20"/>
              </w:rPr>
              <w:t xml:space="preserve">You can lose 200-400 calories a day of sugar so it aids weight loss. </w:t>
            </w:r>
          </w:p>
          <w:p w:rsidR="00213108" w:rsidRPr="00AD61D6" w:rsidRDefault="00213108" w:rsidP="004F25B7">
            <w:pPr>
              <w:jc w:val="both"/>
              <w:rPr>
                <w:rFonts w:cstheme="minorHAnsi"/>
                <w:sz w:val="20"/>
                <w:szCs w:val="20"/>
              </w:rPr>
            </w:pPr>
          </w:p>
        </w:tc>
        <w:tc>
          <w:tcPr>
            <w:tcW w:w="2552" w:type="dxa"/>
          </w:tcPr>
          <w:p w:rsidR="00AA11F8" w:rsidRPr="00AD61D6" w:rsidRDefault="00213108" w:rsidP="00213108">
            <w:pPr>
              <w:shd w:val="clear" w:color="auto" w:fill="FFFFFF"/>
              <w:spacing w:after="420"/>
              <w:rPr>
                <w:rFonts w:cstheme="minorHAnsi"/>
                <w:sz w:val="20"/>
                <w:szCs w:val="20"/>
              </w:rPr>
            </w:pPr>
            <w:r w:rsidRPr="00AD61D6">
              <w:rPr>
                <w:rFonts w:cstheme="minorHAnsi"/>
                <w:sz w:val="20"/>
                <w:szCs w:val="20"/>
              </w:rPr>
              <w:t>Aids weight loss as well as sugar control</w:t>
            </w:r>
          </w:p>
          <w:p w:rsidR="00956059" w:rsidRPr="00AD61D6" w:rsidRDefault="00213108" w:rsidP="00146A3E">
            <w:pPr>
              <w:shd w:val="clear" w:color="auto" w:fill="FFFFFF"/>
              <w:spacing w:after="420"/>
              <w:rPr>
                <w:rFonts w:cstheme="minorHAnsi"/>
                <w:sz w:val="20"/>
                <w:szCs w:val="20"/>
              </w:rPr>
            </w:pPr>
            <w:r w:rsidRPr="00AD61D6">
              <w:rPr>
                <w:rFonts w:cstheme="minorHAnsi"/>
                <w:sz w:val="20"/>
                <w:szCs w:val="20"/>
              </w:rPr>
              <w:t>An injection that can be daily or weekly</w:t>
            </w:r>
            <w:r w:rsidR="00956059" w:rsidRPr="00AD61D6">
              <w:rPr>
                <w:rFonts w:cstheme="minorHAnsi"/>
                <w:sz w:val="20"/>
                <w:szCs w:val="20"/>
              </w:rPr>
              <w:t>. Comes</w:t>
            </w:r>
            <w:r w:rsidR="00146A3E" w:rsidRPr="00AD61D6">
              <w:rPr>
                <w:rFonts w:cstheme="minorHAnsi"/>
                <w:sz w:val="20"/>
                <w:szCs w:val="20"/>
              </w:rPr>
              <w:t xml:space="preserve"> as </w:t>
            </w:r>
            <w:r w:rsidR="00956059" w:rsidRPr="00AD61D6">
              <w:rPr>
                <w:rFonts w:cstheme="minorHAnsi"/>
                <w:sz w:val="20"/>
                <w:szCs w:val="20"/>
              </w:rPr>
              <w:t>n a ready filled pen</w:t>
            </w:r>
            <w:r w:rsidR="00146A3E" w:rsidRPr="00AD61D6">
              <w:rPr>
                <w:rFonts w:cstheme="minorHAnsi"/>
                <w:sz w:val="20"/>
                <w:szCs w:val="20"/>
              </w:rPr>
              <w:t xml:space="preserve"> device.</w:t>
            </w:r>
          </w:p>
        </w:tc>
        <w:tc>
          <w:tcPr>
            <w:tcW w:w="3260" w:type="dxa"/>
          </w:tcPr>
          <w:p w:rsidR="00AA11F8" w:rsidRPr="00AD61D6" w:rsidRDefault="00213108" w:rsidP="00213108">
            <w:pPr>
              <w:jc w:val="both"/>
              <w:rPr>
                <w:rFonts w:eastAsia="Times New Roman" w:cstheme="minorHAnsi"/>
                <w:sz w:val="20"/>
                <w:szCs w:val="20"/>
                <w:lang w:val="en" w:eastAsia="en-GB"/>
              </w:rPr>
            </w:pPr>
            <w:r w:rsidRPr="00AD61D6">
              <w:rPr>
                <w:rFonts w:eastAsia="Times New Roman" w:cstheme="minorHAnsi"/>
                <w:sz w:val="20"/>
                <w:szCs w:val="20"/>
                <w:lang w:val="en" w:eastAsia="en-GB"/>
              </w:rPr>
              <w:t xml:space="preserve">Insulin is injected using a syringe and needle, or as a ready filled insulin pen. The needles used are very small as the insulin is injected under the </w:t>
            </w:r>
            <w:r w:rsidR="00C1610E" w:rsidRPr="00AD61D6">
              <w:rPr>
                <w:rFonts w:eastAsia="Times New Roman" w:cstheme="minorHAnsi"/>
                <w:sz w:val="20"/>
                <w:szCs w:val="20"/>
                <w:lang w:val="en" w:eastAsia="en-GB"/>
              </w:rPr>
              <w:t>skin –</w:t>
            </w:r>
            <w:r w:rsidRPr="00AD61D6">
              <w:rPr>
                <w:rFonts w:eastAsia="Times New Roman" w:cstheme="minorHAnsi"/>
                <w:sz w:val="20"/>
                <w:szCs w:val="20"/>
                <w:lang w:val="en" w:eastAsia="en-GB"/>
              </w:rPr>
              <w:t xml:space="preserve"> not into a muscle or vein. Once it's been injected, it soaks into small blood vessels and is taken into the bloodstream</w:t>
            </w:r>
            <w:r w:rsidR="005C5570" w:rsidRPr="00AD61D6">
              <w:rPr>
                <w:rFonts w:eastAsia="Times New Roman" w:cstheme="minorHAnsi"/>
                <w:sz w:val="20"/>
                <w:szCs w:val="20"/>
                <w:lang w:val="en" w:eastAsia="en-GB"/>
              </w:rPr>
              <w:t xml:space="preserve">. </w:t>
            </w:r>
          </w:p>
          <w:p w:rsidR="005C5570" w:rsidRPr="00AD61D6" w:rsidRDefault="005C5570" w:rsidP="00213108">
            <w:pPr>
              <w:jc w:val="both"/>
              <w:rPr>
                <w:rFonts w:cstheme="minorHAnsi"/>
                <w:sz w:val="20"/>
                <w:szCs w:val="20"/>
              </w:rPr>
            </w:pPr>
            <w:r w:rsidRPr="00AD61D6">
              <w:rPr>
                <w:rFonts w:eastAsia="Times New Roman" w:cstheme="minorHAnsi"/>
                <w:sz w:val="20"/>
                <w:szCs w:val="20"/>
                <w:lang w:val="en" w:eastAsia="en-GB"/>
              </w:rPr>
              <w:t>You will feel much better in yourself taking insulin.</w:t>
            </w:r>
          </w:p>
        </w:tc>
      </w:tr>
      <w:tr w:rsidR="005A08ED" w:rsidRPr="00AD61D6" w:rsidTr="0056133F">
        <w:trPr>
          <w:trHeight w:val="2351"/>
        </w:trPr>
        <w:tc>
          <w:tcPr>
            <w:tcW w:w="2836" w:type="dxa"/>
          </w:tcPr>
          <w:p w:rsidR="00AA11F8" w:rsidRPr="00AD61D6" w:rsidRDefault="00DD7227" w:rsidP="005D051F">
            <w:pPr>
              <w:jc w:val="both"/>
              <w:rPr>
                <w:rFonts w:cstheme="minorHAnsi"/>
                <w:sz w:val="20"/>
                <w:szCs w:val="20"/>
              </w:rPr>
            </w:pPr>
            <w:r w:rsidRPr="00AD61D6">
              <w:rPr>
                <w:rFonts w:cstheme="minorHAnsi"/>
                <w:sz w:val="20"/>
                <w:szCs w:val="20"/>
              </w:rPr>
              <w:t xml:space="preserve">There is a risk of </w:t>
            </w:r>
            <w:r w:rsidR="00956059" w:rsidRPr="00AD61D6">
              <w:rPr>
                <w:rFonts w:cstheme="minorHAnsi"/>
                <w:sz w:val="20"/>
                <w:szCs w:val="20"/>
              </w:rPr>
              <w:t>hypoglycaemia (hypos)</w:t>
            </w:r>
            <w:r w:rsidR="003C7D86" w:rsidRPr="00AD61D6">
              <w:rPr>
                <w:rFonts w:cstheme="minorHAnsi"/>
                <w:sz w:val="20"/>
                <w:szCs w:val="20"/>
              </w:rPr>
              <w:t xml:space="preserve"> where</w:t>
            </w:r>
            <w:r w:rsidR="00956059" w:rsidRPr="00AD61D6">
              <w:rPr>
                <w:rFonts w:cstheme="minorHAnsi"/>
                <w:sz w:val="20"/>
                <w:szCs w:val="20"/>
              </w:rPr>
              <w:t xml:space="preserve"> your</w:t>
            </w:r>
            <w:r w:rsidR="003C7D86" w:rsidRPr="00AD61D6">
              <w:rPr>
                <w:rFonts w:cstheme="minorHAnsi"/>
                <w:sz w:val="20"/>
                <w:szCs w:val="20"/>
              </w:rPr>
              <w:t xml:space="preserve"> </w:t>
            </w:r>
            <w:r w:rsidRPr="00AD61D6">
              <w:rPr>
                <w:rFonts w:cstheme="minorHAnsi"/>
                <w:sz w:val="20"/>
                <w:szCs w:val="20"/>
              </w:rPr>
              <w:t>blood sugar</w:t>
            </w:r>
            <w:r w:rsidR="003C7D86" w:rsidRPr="00AD61D6">
              <w:rPr>
                <w:rFonts w:cstheme="minorHAnsi"/>
                <w:sz w:val="20"/>
                <w:szCs w:val="20"/>
              </w:rPr>
              <w:t>s fall</w:t>
            </w:r>
            <w:r w:rsidR="00956059" w:rsidRPr="00AD61D6">
              <w:rPr>
                <w:rFonts w:cstheme="minorHAnsi"/>
                <w:sz w:val="20"/>
                <w:szCs w:val="20"/>
              </w:rPr>
              <w:t xml:space="preserve"> too</w:t>
            </w:r>
            <w:r w:rsidR="003C7D86" w:rsidRPr="00AD61D6">
              <w:rPr>
                <w:rFonts w:cstheme="minorHAnsi"/>
                <w:sz w:val="20"/>
                <w:szCs w:val="20"/>
              </w:rPr>
              <w:t xml:space="preserve"> low</w:t>
            </w:r>
            <w:r w:rsidR="00956059" w:rsidRPr="00AD61D6">
              <w:rPr>
                <w:rFonts w:cstheme="minorHAnsi"/>
                <w:sz w:val="20"/>
                <w:szCs w:val="20"/>
              </w:rPr>
              <w:t xml:space="preserve"> and you might feel light headed, shaky or sweaty.</w:t>
            </w:r>
            <w:r w:rsidR="003C7D86" w:rsidRPr="00AD61D6">
              <w:rPr>
                <w:rFonts w:cstheme="minorHAnsi"/>
                <w:sz w:val="20"/>
                <w:szCs w:val="20"/>
              </w:rPr>
              <w:t xml:space="preserve">  This means you </w:t>
            </w:r>
            <w:r w:rsidRPr="00AD61D6">
              <w:rPr>
                <w:rFonts w:cstheme="minorHAnsi"/>
                <w:sz w:val="20"/>
                <w:szCs w:val="20"/>
              </w:rPr>
              <w:t xml:space="preserve">test your blood </w:t>
            </w:r>
            <w:r w:rsidR="00956059" w:rsidRPr="00AD61D6">
              <w:rPr>
                <w:rFonts w:cstheme="minorHAnsi"/>
                <w:sz w:val="20"/>
                <w:szCs w:val="20"/>
              </w:rPr>
              <w:t xml:space="preserve">sugar level </w:t>
            </w:r>
            <w:r w:rsidRPr="00AD61D6">
              <w:rPr>
                <w:rFonts w:cstheme="minorHAnsi"/>
                <w:sz w:val="20"/>
                <w:szCs w:val="20"/>
              </w:rPr>
              <w:t xml:space="preserve">with a </w:t>
            </w:r>
            <w:r w:rsidR="009F23A6" w:rsidRPr="00AD61D6">
              <w:rPr>
                <w:rFonts w:cstheme="minorHAnsi"/>
                <w:sz w:val="20"/>
                <w:szCs w:val="20"/>
              </w:rPr>
              <w:t>fingertip</w:t>
            </w:r>
            <w:r w:rsidRPr="00AD61D6">
              <w:rPr>
                <w:rFonts w:cstheme="minorHAnsi"/>
                <w:sz w:val="20"/>
                <w:szCs w:val="20"/>
              </w:rPr>
              <w:t xml:space="preserve"> test.</w:t>
            </w:r>
          </w:p>
          <w:p w:rsidR="00DD7227" w:rsidRPr="00AD61D6" w:rsidRDefault="00DD7227" w:rsidP="005D051F">
            <w:pPr>
              <w:jc w:val="both"/>
              <w:rPr>
                <w:rFonts w:cstheme="minorHAnsi"/>
                <w:sz w:val="20"/>
                <w:szCs w:val="20"/>
              </w:rPr>
            </w:pPr>
          </w:p>
          <w:p w:rsidR="005E3155" w:rsidRDefault="002D69CA" w:rsidP="00DD7227">
            <w:pPr>
              <w:jc w:val="both"/>
              <w:rPr>
                <w:rFonts w:eastAsia="Times New Roman" w:cstheme="minorHAnsi"/>
                <w:sz w:val="20"/>
                <w:szCs w:val="20"/>
                <w:lang w:val="en" w:eastAsia="en-GB"/>
              </w:rPr>
            </w:pPr>
            <w:r>
              <w:rPr>
                <w:rFonts w:eastAsia="Times New Roman" w:cstheme="minorHAnsi"/>
                <w:sz w:val="20"/>
                <w:szCs w:val="20"/>
                <w:lang w:val="en" w:eastAsia="en-GB"/>
              </w:rPr>
              <w:t>It</w:t>
            </w:r>
            <w:r w:rsidR="00DD7227" w:rsidRPr="00AD61D6">
              <w:rPr>
                <w:rFonts w:eastAsia="Times New Roman" w:cstheme="minorHAnsi"/>
                <w:sz w:val="20"/>
                <w:szCs w:val="20"/>
                <w:lang w:val="en" w:eastAsia="en-GB"/>
              </w:rPr>
              <w:t xml:space="preserve"> may encourage weight gain</w:t>
            </w:r>
            <w:r w:rsidR="0056133F">
              <w:rPr>
                <w:rFonts w:eastAsia="Times New Roman" w:cstheme="minorHAnsi"/>
                <w:sz w:val="20"/>
                <w:szCs w:val="20"/>
                <w:lang w:val="en" w:eastAsia="en-GB"/>
              </w:rPr>
              <w:t>.</w:t>
            </w:r>
          </w:p>
          <w:p w:rsidR="00DD7227" w:rsidRPr="00AD61D6" w:rsidRDefault="00DD7227" w:rsidP="00DD7227">
            <w:pPr>
              <w:jc w:val="both"/>
              <w:rPr>
                <w:rFonts w:cstheme="minorHAnsi"/>
                <w:sz w:val="20"/>
                <w:szCs w:val="20"/>
              </w:rPr>
            </w:pPr>
          </w:p>
        </w:tc>
        <w:tc>
          <w:tcPr>
            <w:tcW w:w="2126" w:type="dxa"/>
          </w:tcPr>
          <w:p w:rsidR="00A87281" w:rsidRPr="00AD61D6" w:rsidRDefault="00A87281" w:rsidP="00A87281">
            <w:pPr>
              <w:numPr>
                <w:ilvl w:val="0"/>
                <w:numId w:val="2"/>
              </w:numPr>
              <w:spacing w:before="100" w:beforeAutospacing="1" w:after="100" w:afterAutospacing="1"/>
              <w:ind w:left="0"/>
              <w:textAlignment w:val="top"/>
              <w:rPr>
                <w:rFonts w:eastAsia="Times New Roman" w:cstheme="minorHAnsi"/>
                <w:sz w:val="20"/>
                <w:szCs w:val="20"/>
                <w:lang w:eastAsia="en-GB"/>
              </w:rPr>
            </w:pPr>
            <w:r w:rsidRPr="00AD61D6">
              <w:rPr>
                <w:rFonts w:eastAsia="Times New Roman" w:cstheme="minorHAnsi"/>
                <w:sz w:val="20"/>
                <w:szCs w:val="20"/>
                <w:lang w:eastAsia="en-GB"/>
              </w:rPr>
              <w:t>Usually</w:t>
            </w:r>
            <w:r w:rsidR="009F23A6" w:rsidRPr="00AD61D6">
              <w:rPr>
                <w:rFonts w:eastAsia="Times New Roman" w:cstheme="minorHAnsi"/>
                <w:sz w:val="20"/>
                <w:szCs w:val="20"/>
                <w:lang w:eastAsia="en-GB"/>
              </w:rPr>
              <w:t xml:space="preserve"> they </w:t>
            </w:r>
            <w:r w:rsidR="00956059" w:rsidRPr="00AD61D6">
              <w:rPr>
                <w:rFonts w:eastAsia="Times New Roman" w:cstheme="minorHAnsi"/>
                <w:sz w:val="20"/>
                <w:szCs w:val="20"/>
                <w:lang w:eastAsia="en-GB"/>
              </w:rPr>
              <w:t>are well</w:t>
            </w:r>
            <w:r w:rsidRPr="00AD61D6">
              <w:rPr>
                <w:rFonts w:eastAsia="Times New Roman" w:cstheme="minorHAnsi"/>
                <w:sz w:val="20"/>
                <w:szCs w:val="20"/>
                <w:lang w:eastAsia="en-GB"/>
              </w:rPr>
              <w:t xml:space="preserve"> </w:t>
            </w:r>
            <w:r w:rsidR="00956059" w:rsidRPr="00AD61D6">
              <w:rPr>
                <w:rFonts w:eastAsia="Times New Roman" w:cstheme="minorHAnsi"/>
                <w:sz w:val="20"/>
                <w:szCs w:val="20"/>
                <w:lang w:eastAsia="en-GB"/>
              </w:rPr>
              <w:t>tolerated and on rare occasions could</w:t>
            </w:r>
            <w:r w:rsidR="009F23A6" w:rsidRPr="00AD61D6">
              <w:rPr>
                <w:rFonts w:eastAsia="Times New Roman" w:cstheme="minorHAnsi"/>
                <w:sz w:val="20"/>
                <w:szCs w:val="20"/>
                <w:lang w:eastAsia="en-GB"/>
              </w:rPr>
              <w:t xml:space="preserve"> cause abdominal pain. Seek advice if this occurs.</w:t>
            </w:r>
          </w:p>
          <w:p w:rsidR="00AA11F8" w:rsidRPr="00AD61D6" w:rsidRDefault="00AA11F8" w:rsidP="005D051F">
            <w:pPr>
              <w:jc w:val="both"/>
              <w:rPr>
                <w:rFonts w:cstheme="minorHAnsi"/>
                <w:sz w:val="20"/>
                <w:szCs w:val="20"/>
              </w:rPr>
            </w:pPr>
          </w:p>
        </w:tc>
        <w:tc>
          <w:tcPr>
            <w:tcW w:w="2126" w:type="dxa"/>
          </w:tcPr>
          <w:p w:rsidR="0056133F" w:rsidRPr="0056133F" w:rsidRDefault="009F23A6" w:rsidP="0056133F">
            <w:pPr>
              <w:numPr>
                <w:ilvl w:val="0"/>
                <w:numId w:val="2"/>
              </w:numPr>
              <w:spacing w:before="100" w:beforeAutospacing="1" w:after="100" w:afterAutospacing="1"/>
              <w:ind w:left="0"/>
              <w:textAlignment w:val="top"/>
              <w:rPr>
                <w:rFonts w:cstheme="minorHAnsi"/>
                <w:sz w:val="20"/>
                <w:szCs w:val="20"/>
              </w:rPr>
            </w:pPr>
            <w:r w:rsidRPr="00AD61D6">
              <w:rPr>
                <w:rFonts w:cstheme="minorHAnsi"/>
                <w:sz w:val="20"/>
                <w:szCs w:val="20"/>
              </w:rPr>
              <w:t>Cannot be used in</w:t>
            </w:r>
            <w:r w:rsidR="00A87281" w:rsidRPr="00AD61D6">
              <w:rPr>
                <w:rFonts w:cstheme="minorHAnsi"/>
                <w:sz w:val="20"/>
                <w:szCs w:val="20"/>
              </w:rPr>
              <w:t xml:space="preserve"> patients with heart failure</w:t>
            </w:r>
            <w:r w:rsidRPr="00AD61D6">
              <w:rPr>
                <w:rFonts w:cstheme="minorHAnsi"/>
                <w:sz w:val="20"/>
                <w:szCs w:val="20"/>
              </w:rPr>
              <w:t xml:space="preserve"> or high risk of fractures. Seek advice if </w:t>
            </w:r>
            <w:r w:rsidRPr="00AD61D6">
              <w:rPr>
                <w:rFonts w:cstheme="minorHAnsi"/>
                <w:sz w:val="20"/>
                <w:szCs w:val="20"/>
                <w:lang w:val="en"/>
              </w:rPr>
              <w:t>you</w:t>
            </w:r>
            <w:r w:rsidR="00A87281" w:rsidRPr="00AD61D6">
              <w:rPr>
                <w:rFonts w:cstheme="minorHAnsi"/>
                <w:sz w:val="20"/>
                <w:szCs w:val="20"/>
                <w:lang w:val="en"/>
              </w:rPr>
              <w:t xml:space="preserve"> develop swelling of the hands or feet; shortness of breath; or sudden, unexplained weight gain.</w:t>
            </w:r>
          </w:p>
        </w:tc>
        <w:tc>
          <w:tcPr>
            <w:tcW w:w="2410" w:type="dxa"/>
          </w:tcPr>
          <w:p w:rsidR="00AA11F8" w:rsidRPr="00AD61D6" w:rsidRDefault="00956059" w:rsidP="005D051F">
            <w:pPr>
              <w:jc w:val="both"/>
              <w:rPr>
                <w:rFonts w:cstheme="minorHAnsi"/>
                <w:sz w:val="20"/>
                <w:szCs w:val="20"/>
              </w:rPr>
            </w:pPr>
            <w:r w:rsidRPr="00AD61D6">
              <w:rPr>
                <w:rFonts w:cstheme="minorHAnsi"/>
                <w:sz w:val="20"/>
                <w:szCs w:val="20"/>
              </w:rPr>
              <w:t>Slightly increased</w:t>
            </w:r>
            <w:r w:rsidR="004F25B7" w:rsidRPr="00AD61D6">
              <w:rPr>
                <w:rFonts w:cstheme="minorHAnsi"/>
                <w:sz w:val="20"/>
                <w:szCs w:val="20"/>
              </w:rPr>
              <w:t xml:space="preserve"> cha</w:t>
            </w:r>
            <w:r w:rsidRPr="00AD61D6">
              <w:rPr>
                <w:rFonts w:cstheme="minorHAnsi"/>
                <w:sz w:val="20"/>
                <w:szCs w:val="20"/>
              </w:rPr>
              <w:t>nce of thrush or urine infection which are easily treated</w:t>
            </w:r>
            <w:r w:rsidR="00C1610E" w:rsidRPr="00AD61D6">
              <w:rPr>
                <w:rFonts w:cstheme="minorHAnsi"/>
                <w:sz w:val="20"/>
                <w:szCs w:val="20"/>
              </w:rPr>
              <w:t>.</w:t>
            </w:r>
          </w:p>
          <w:p w:rsidR="004F25B7" w:rsidRPr="00AD61D6" w:rsidRDefault="004F25B7" w:rsidP="005D051F">
            <w:pPr>
              <w:jc w:val="both"/>
              <w:rPr>
                <w:rFonts w:cstheme="minorHAnsi"/>
                <w:sz w:val="20"/>
                <w:szCs w:val="20"/>
              </w:rPr>
            </w:pPr>
          </w:p>
        </w:tc>
        <w:tc>
          <w:tcPr>
            <w:tcW w:w="2552" w:type="dxa"/>
          </w:tcPr>
          <w:p w:rsidR="00AA11F8" w:rsidRPr="00AD61D6" w:rsidRDefault="00213108" w:rsidP="00213108">
            <w:pPr>
              <w:jc w:val="both"/>
              <w:rPr>
                <w:rFonts w:cstheme="minorHAnsi"/>
                <w:sz w:val="20"/>
                <w:szCs w:val="20"/>
              </w:rPr>
            </w:pPr>
            <w:r w:rsidRPr="00AD61D6">
              <w:rPr>
                <w:rFonts w:cstheme="minorHAnsi"/>
                <w:sz w:val="20"/>
                <w:szCs w:val="20"/>
              </w:rPr>
              <w:t>Nausea is not uncommon the first two weeks because you will feel fuller and the stomach empties slower but  having a smaller portion size helps this</w:t>
            </w:r>
          </w:p>
        </w:tc>
        <w:tc>
          <w:tcPr>
            <w:tcW w:w="3260" w:type="dxa"/>
          </w:tcPr>
          <w:p w:rsidR="00AA11F8" w:rsidRPr="00AD61D6" w:rsidRDefault="00213108" w:rsidP="005D051F">
            <w:pPr>
              <w:jc w:val="both"/>
              <w:rPr>
                <w:rFonts w:cstheme="minorHAnsi"/>
                <w:sz w:val="20"/>
                <w:szCs w:val="20"/>
              </w:rPr>
            </w:pPr>
            <w:r w:rsidRPr="00AD61D6">
              <w:rPr>
                <w:rFonts w:cstheme="minorHAnsi"/>
                <w:sz w:val="20"/>
                <w:szCs w:val="20"/>
              </w:rPr>
              <w:t xml:space="preserve">There is a risk of hypos where the blood sugars fall </w:t>
            </w:r>
            <w:r w:rsidR="00956059" w:rsidRPr="00AD61D6">
              <w:rPr>
                <w:rFonts w:cstheme="minorHAnsi"/>
                <w:sz w:val="20"/>
                <w:szCs w:val="20"/>
              </w:rPr>
              <w:t xml:space="preserve">too </w:t>
            </w:r>
            <w:r w:rsidRPr="00AD61D6">
              <w:rPr>
                <w:rFonts w:cstheme="minorHAnsi"/>
                <w:sz w:val="20"/>
                <w:szCs w:val="20"/>
              </w:rPr>
              <w:t xml:space="preserve">low.  This means you test your blood </w:t>
            </w:r>
            <w:r w:rsidR="00956059" w:rsidRPr="00AD61D6">
              <w:rPr>
                <w:rFonts w:cstheme="minorHAnsi"/>
                <w:sz w:val="20"/>
                <w:szCs w:val="20"/>
              </w:rPr>
              <w:t xml:space="preserve">sugar level </w:t>
            </w:r>
            <w:r w:rsidRPr="00AD61D6">
              <w:rPr>
                <w:rFonts w:cstheme="minorHAnsi"/>
                <w:sz w:val="20"/>
                <w:szCs w:val="20"/>
              </w:rPr>
              <w:t>with a fingertip test. It may encourage weight gain.</w:t>
            </w:r>
          </w:p>
        </w:tc>
      </w:tr>
      <w:tr w:rsidR="005E3155" w:rsidRPr="00AD61D6" w:rsidTr="0056133F">
        <w:trPr>
          <w:trHeight w:val="699"/>
        </w:trPr>
        <w:tc>
          <w:tcPr>
            <w:tcW w:w="2836" w:type="dxa"/>
            <w:shd w:val="clear" w:color="auto" w:fill="F7CAAC" w:themeFill="accent2" w:themeFillTint="66"/>
          </w:tcPr>
          <w:p w:rsidR="001B6E6C" w:rsidRDefault="001B6E6C" w:rsidP="005D051F">
            <w:pPr>
              <w:jc w:val="both"/>
              <w:rPr>
                <w:rFonts w:cstheme="minorHAnsi"/>
                <w:sz w:val="20"/>
                <w:szCs w:val="20"/>
              </w:rPr>
            </w:pPr>
          </w:p>
          <w:p w:rsidR="001B6E6C" w:rsidRDefault="001B6E6C" w:rsidP="001B6E6C">
            <w:pPr>
              <w:rPr>
                <w:rFonts w:cstheme="minorHAnsi"/>
                <w:sz w:val="20"/>
                <w:szCs w:val="20"/>
              </w:rPr>
            </w:pPr>
          </w:p>
          <w:p w:rsidR="005E3155" w:rsidRPr="001B6E6C" w:rsidRDefault="005E3155" w:rsidP="001B6E6C">
            <w:pPr>
              <w:jc w:val="right"/>
              <w:rPr>
                <w:rFonts w:cstheme="minorHAnsi"/>
                <w:sz w:val="20"/>
                <w:szCs w:val="20"/>
              </w:rPr>
            </w:pPr>
          </w:p>
        </w:tc>
        <w:tc>
          <w:tcPr>
            <w:tcW w:w="2126" w:type="dxa"/>
            <w:shd w:val="clear" w:color="auto" w:fill="FFF2CC" w:themeFill="accent4" w:themeFillTint="33"/>
          </w:tcPr>
          <w:p w:rsidR="005E3155" w:rsidRPr="00AD61D6" w:rsidRDefault="005E3155" w:rsidP="00A87281">
            <w:pPr>
              <w:numPr>
                <w:ilvl w:val="0"/>
                <w:numId w:val="2"/>
              </w:numPr>
              <w:spacing w:before="100" w:beforeAutospacing="1" w:after="100" w:afterAutospacing="1"/>
              <w:ind w:left="0"/>
              <w:textAlignment w:val="top"/>
              <w:rPr>
                <w:rFonts w:eastAsia="Times New Roman" w:cstheme="minorHAnsi"/>
                <w:sz w:val="20"/>
                <w:szCs w:val="20"/>
                <w:lang w:eastAsia="en-GB"/>
              </w:rPr>
            </w:pPr>
          </w:p>
        </w:tc>
        <w:tc>
          <w:tcPr>
            <w:tcW w:w="2126" w:type="dxa"/>
            <w:shd w:val="clear" w:color="auto" w:fill="C5E0B3" w:themeFill="accent6" w:themeFillTint="66"/>
          </w:tcPr>
          <w:p w:rsidR="005E3155" w:rsidRPr="00AD61D6" w:rsidRDefault="005E3155" w:rsidP="009F23A6">
            <w:pPr>
              <w:numPr>
                <w:ilvl w:val="0"/>
                <w:numId w:val="2"/>
              </w:numPr>
              <w:spacing w:before="100" w:beforeAutospacing="1" w:after="100" w:afterAutospacing="1"/>
              <w:ind w:left="0"/>
              <w:textAlignment w:val="top"/>
              <w:rPr>
                <w:rFonts w:cstheme="minorHAnsi"/>
                <w:sz w:val="20"/>
                <w:szCs w:val="20"/>
              </w:rPr>
            </w:pPr>
          </w:p>
        </w:tc>
        <w:tc>
          <w:tcPr>
            <w:tcW w:w="2410" w:type="dxa"/>
            <w:shd w:val="clear" w:color="auto" w:fill="D9D9D9" w:themeFill="background1" w:themeFillShade="D9"/>
          </w:tcPr>
          <w:p w:rsidR="005E3155" w:rsidRPr="00AD61D6" w:rsidRDefault="005E3155" w:rsidP="005D051F">
            <w:pPr>
              <w:jc w:val="both"/>
              <w:rPr>
                <w:rFonts w:cstheme="minorHAnsi"/>
                <w:sz w:val="20"/>
                <w:szCs w:val="20"/>
              </w:rPr>
            </w:pPr>
          </w:p>
        </w:tc>
        <w:tc>
          <w:tcPr>
            <w:tcW w:w="2552" w:type="dxa"/>
            <w:shd w:val="clear" w:color="auto" w:fill="FFE599" w:themeFill="accent4" w:themeFillTint="66"/>
          </w:tcPr>
          <w:p w:rsidR="005E3155" w:rsidRPr="00AD61D6" w:rsidRDefault="005E3155" w:rsidP="00213108">
            <w:pPr>
              <w:jc w:val="both"/>
              <w:rPr>
                <w:rFonts w:cstheme="minorHAnsi"/>
                <w:sz w:val="20"/>
                <w:szCs w:val="20"/>
              </w:rPr>
            </w:pPr>
          </w:p>
        </w:tc>
        <w:tc>
          <w:tcPr>
            <w:tcW w:w="3260" w:type="dxa"/>
            <w:shd w:val="clear" w:color="auto" w:fill="B4C6E7" w:themeFill="accent5" w:themeFillTint="66"/>
          </w:tcPr>
          <w:p w:rsidR="005E3155" w:rsidRPr="00AD61D6" w:rsidRDefault="005E3155" w:rsidP="005D051F">
            <w:pPr>
              <w:jc w:val="both"/>
              <w:rPr>
                <w:rFonts w:cstheme="minorHAnsi"/>
                <w:sz w:val="20"/>
                <w:szCs w:val="20"/>
              </w:rPr>
            </w:pPr>
          </w:p>
        </w:tc>
      </w:tr>
    </w:tbl>
    <w:p w:rsidR="00AA11F8" w:rsidRPr="00AD61D6" w:rsidRDefault="00AA11F8" w:rsidP="005D051F">
      <w:pPr>
        <w:jc w:val="both"/>
        <w:rPr>
          <w:rFonts w:cstheme="minorHAnsi"/>
          <w:sz w:val="20"/>
          <w:szCs w:val="20"/>
        </w:rPr>
      </w:pPr>
    </w:p>
    <w:p w:rsidR="008D7232" w:rsidRDefault="008D7232" w:rsidP="005A08ED">
      <w:pPr>
        <w:rPr>
          <w:rFonts w:cstheme="minorHAnsi"/>
          <w:b/>
          <w:sz w:val="20"/>
          <w:szCs w:val="20"/>
        </w:rPr>
      </w:pPr>
    </w:p>
    <w:p w:rsidR="008D7232" w:rsidRDefault="008D7232" w:rsidP="005A08ED">
      <w:pPr>
        <w:rPr>
          <w:rFonts w:cstheme="minorHAnsi"/>
          <w:b/>
          <w:sz w:val="20"/>
          <w:szCs w:val="20"/>
        </w:rPr>
      </w:pPr>
    </w:p>
    <w:p w:rsidR="008D7232" w:rsidRDefault="008D7232" w:rsidP="005A08ED">
      <w:pPr>
        <w:rPr>
          <w:rFonts w:cstheme="minorHAnsi"/>
          <w:b/>
          <w:sz w:val="20"/>
          <w:szCs w:val="20"/>
        </w:rPr>
      </w:pPr>
    </w:p>
    <w:p w:rsidR="0056133F" w:rsidRDefault="008D7232" w:rsidP="005A08ED">
      <w:pPr>
        <w:rPr>
          <w:rFonts w:cstheme="minorHAnsi"/>
          <w:b/>
        </w:rPr>
      </w:pPr>
      <w:r w:rsidRPr="008D7232">
        <w:rPr>
          <w:rFonts w:cstheme="minorHAnsi"/>
          <w:b/>
        </w:rPr>
        <w:t>My current BP is …………….</w:t>
      </w:r>
      <w:r w:rsidR="00D32009">
        <w:rPr>
          <w:rFonts w:cstheme="minorHAnsi"/>
          <w:b/>
        </w:rPr>
        <w:t xml:space="preserve">  </w:t>
      </w:r>
      <w:r w:rsidRPr="008D7232">
        <w:rPr>
          <w:rFonts w:cstheme="minorHAnsi"/>
          <w:b/>
        </w:rPr>
        <w:t xml:space="preserve"> and </w:t>
      </w:r>
      <w:r w:rsidR="00E55A06" w:rsidRPr="008D7232">
        <w:rPr>
          <w:rFonts w:cstheme="minorHAnsi"/>
          <w:b/>
        </w:rPr>
        <w:t xml:space="preserve">target BP is………………..  </w:t>
      </w:r>
      <w:r w:rsidRPr="008D7232">
        <w:rPr>
          <w:rFonts w:cstheme="minorHAnsi"/>
          <w:b/>
        </w:rPr>
        <w:t xml:space="preserve">           My current Cholesterol is……………..</w:t>
      </w:r>
      <w:r w:rsidR="00D32009">
        <w:rPr>
          <w:rFonts w:cstheme="minorHAnsi"/>
          <w:b/>
        </w:rPr>
        <w:t xml:space="preserve">  </w:t>
      </w:r>
      <w:proofErr w:type="gramStart"/>
      <w:r w:rsidR="00E55A06" w:rsidRPr="008D7232">
        <w:rPr>
          <w:rFonts w:cstheme="minorHAnsi"/>
          <w:b/>
        </w:rPr>
        <w:t>and</w:t>
      </w:r>
      <w:proofErr w:type="gramEnd"/>
      <w:r w:rsidR="00E55A06" w:rsidRPr="008D7232">
        <w:rPr>
          <w:rFonts w:cstheme="minorHAnsi"/>
          <w:b/>
        </w:rPr>
        <w:t xml:space="preserve"> </w:t>
      </w:r>
      <w:r w:rsidR="006B5E79" w:rsidRPr="008D7232">
        <w:rPr>
          <w:rFonts w:cstheme="minorHAnsi"/>
          <w:b/>
        </w:rPr>
        <w:t xml:space="preserve"> </w:t>
      </w:r>
      <w:r w:rsidR="00E55A06" w:rsidRPr="008D7232">
        <w:rPr>
          <w:rFonts w:cstheme="minorHAnsi"/>
          <w:b/>
        </w:rPr>
        <w:t xml:space="preserve"> my target </w:t>
      </w:r>
      <w:r w:rsidR="006B5E79" w:rsidRPr="008D7232">
        <w:rPr>
          <w:rFonts w:cstheme="minorHAnsi"/>
          <w:b/>
        </w:rPr>
        <w:t>Cholesterol</w:t>
      </w:r>
      <w:r w:rsidR="00E55A06" w:rsidRPr="008D7232">
        <w:rPr>
          <w:rFonts w:cstheme="minorHAnsi"/>
          <w:b/>
        </w:rPr>
        <w:t xml:space="preserve"> is </w:t>
      </w:r>
      <w:r w:rsidR="006B5E79" w:rsidRPr="008D7232">
        <w:rPr>
          <w:rFonts w:cstheme="minorHAnsi"/>
          <w:b/>
        </w:rPr>
        <w:t xml:space="preserve">…………. </w:t>
      </w:r>
    </w:p>
    <w:p w:rsidR="0056133F" w:rsidRDefault="0056133F" w:rsidP="005A08ED">
      <w:pPr>
        <w:rPr>
          <w:rFonts w:cstheme="minorHAnsi"/>
          <w:b/>
        </w:rPr>
      </w:pPr>
    </w:p>
    <w:p w:rsidR="00D32009" w:rsidRDefault="00D32009" w:rsidP="005A08ED">
      <w:pPr>
        <w:rPr>
          <w:rFonts w:cstheme="minorHAnsi"/>
          <w:b/>
        </w:rPr>
      </w:pPr>
    </w:p>
    <w:p w:rsidR="008D7232" w:rsidRDefault="008D7232" w:rsidP="005A08ED">
      <w:pPr>
        <w:rPr>
          <w:rFonts w:cstheme="minorHAnsi"/>
          <w:b/>
          <w:sz w:val="20"/>
          <w:szCs w:val="20"/>
        </w:rPr>
      </w:pPr>
      <w:r w:rsidRPr="008D7232">
        <w:rPr>
          <w:rFonts w:cstheme="minorHAnsi"/>
          <w:b/>
        </w:rPr>
        <w:t>Both</w:t>
      </w:r>
      <w:r w:rsidR="006B5E79" w:rsidRPr="008D7232">
        <w:rPr>
          <w:rFonts w:cstheme="minorHAnsi"/>
          <w:b/>
        </w:rPr>
        <w:t xml:space="preserve"> Good for</w:t>
      </w:r>
      <w:r w:rsidR="00D32009">
        <w:rPr>
          <w:rFonts w:cstheme="minorHAnsi"/>
          <w:b/>
        </w:rPr>
        <w:t xml:space="preserve"> your</w:t>
      </w:r>
      <w:r w:rsidR="006B5E79" w:rsidRPr="00AD61D6">
        <w:rPr>
          <w:rFonts w:cstheme="minorHAnsi"/>
          <w:b/>
          <w:sz w:val="20"/>
          <w:szCs w:val="20"/>
        </w:rPr>
        <w:t xml:space="preserve">  </w:t>
      </w:r>
      <w:r w:rsidR="006B5E79" w:rsidRPr="00AD61D6">
        <w:rPr>
          <w:rFonts w:cstheme="minorHAnsi"/>
          <w:b/>
          <w:noProof/>
          <w:color w:val="0000FF"/>
          <w:sz w:val="20"/>
          <w:szCs w:val="20"/>
          <w:lang w:eastAsia="en-GB"/>
        </w:rPr>
        <w:drawing>
          <wp:inline distT="0" distB="0" distL="0" distR="0" wp14:anchorId="72B208BD" wp14:editId="33063611">
            <wp:extent cx="142875" cy="142875"/>
            <wp:effectExtent l="0" t="0" r="9525" b="9525"/>
            <wp:docPr id="4" name="irc_mi" descr="Image result for heart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B5E79" w:rsidRPr="00AD61D6">
        <w:rPr>
          <w:rFonts w:cstheme="minorHAnsi"/>
          <w:b/>
          <w:sz w:val="20"/>
          <w:szCs w:val="20"/>
        </w:rPr>
        <w:t xml:space="preserve"> </w:t>
      </w:r>
    </w:p>
    <w:p w:rsidR="008D7232" w:rsidRDefault="008D7232" w:rsidP="005A08ED">
      <w:pPr>
        <w:rPr>
          <w:rFonts w:cstheme="minorHAnsi"/>
          <w:b/>
          <w:sz w:val="20"/>
          <w:szCs w:val="20"/>
        </w:rPr>
      </w:pPr>
    </w:p>
    <w:p w:rsidR="008D7232" w:rsidRDefault="00E55A06" w:rsidP="005A08ED">
      <w:pPr>
        <w:rPr>
          <w:rFonts w:cstheme="minorHAnsi"/>
          <w:b/>
          <w:sz w:val="20"/>
          <w:szCs w:val="20"/>
        </w:rPr>
      </w:pPr>
      <w:r w:rsidRPr="00AD61D6">
        <w:rPr>
          <w:rFonts w:cstheme="minorHAnsi"/>
          <w:b/>
          <w:sz w:val="20"/>
          <w:szCs w:val="20"/>
        </w:rPr>
        <w:t xml:space="preserve"> </w:t>
      </w:r>
    </w:p>
    <w:p w:rsidR="0056133F" w:rsidRDefault="008D7232" w:rsidP="005A08ED">
      <w:pPr>
        <w:rPr>
          <w:rFonts w:cstheme="minorHAnsi"/>
          <w:b/>
        </w:rPr>
      </w:pPr>
      <w:r w:rsidRPr="008D7232">
        <w:rPr>
          <w:rFonts w:cstheme="minorHAnsi"/>
          <w:b/>
        </w:rPr>
        <w:t>My current weight is…………</w:t>
      </w:r>
      <w:r w:rsidR="003F59D6">
        <w:rPr>
          <w:rFonts w:cstheme="minorHAnsi"/>
          <w:b/>
        </w:rPr>
        <w:t>..</w:t>
      </w:r>
      <w:r w:rsidR="006B5E79" w:rsidRPr="008D7232">
        <w:rPr>
          <w:rFonts w:cstheme="minorHAnsi"/>
          <w:b/>
        </w:rPr>
        <w:t xml:space="preserve"> </w:t>
      </w:r>
      <w:r w:rsidR="00D32009">
        <w:rPr>
          <w:rFonts w:cstheme="minorHAnsi"/>
          <w:b/>
        </w:rPr>
        <w:t xml:space="preserve">  </w:t>
      </w:r>
      <w:r w:rsidR="003F59D6">
        <w:rPr>
          <w:rFonts w:cstheme="minorHAnsi"/>
          <w:b/>
        </w:rPr>
        <w:t>I will aim to loose …………….</w:t>
      </w:r>
      <w:r w:rsidR="006905CF" w:rsidRPr="008D7232">
        <w:rPr>
          <w:rFonts w:cstheme="minorHAnsi"/>
          <w:b/>
        </w:rPr>
        <w:t>Kg/stone</w:t>
      </w:r>
      <w:r w:rsidR="00956059" w:rsidRPr="008D7232">
        <w:rPr>
          <w:rFonts w:cstheme="minorHAnsi"/>
          <w:b/>
        </w:rPr>
        <w:t xml:space="preserve">     </w:t>
      </w:r>
      <w:r w:rsidR="006E6A3B" w:rsidRPr="008D7232">
        <w:rPr>
          <w:rFonts w:cstheme="minorHAnsi"/>
          <w:b/>
        </w:rPr>
        <w:t>My current</w:t>
      </w:r>
      <w:r w:rsidRPr="008D7232">
        <w:rPr>
          <w:rFonts w:cstheme="minorHAnsi"/>
          <w:b/>
        </w:rPr>
        <w:t xml:space="preserve"> HbA1c is …………</w:t>
      </w:r>
      <w:proofErr w:type="gramStart"/>
      <w:r w:rsidRPr="008D7232">
        <w:rPr>
          <w:rFonts w:cstheme="minorHAnsi"/>
          <w:b/>
        </w:rPr>
        <w:t>…</w:t>
      </w:r>
      <w:r w:rsidR="00D32009">
        <w:rPr>
          <w:rFonts w:cstheme="minorHAnsi"/>
          <w:b/>
        </w:rPr>
        <w:t xml:space="preserve">  </w:t>
      </w:r>
      <w:r w:rsidRPr="008D7232">
        <w:rPr>
          <w:rFonts w:cstheme="minorHAnsi"/>
          <w:b/>
        </w:rPr>
        <w:t>and</w:t>
      </w:r>
      <w:proofErr w:type="gramEnd"/>
      <w:r w:rsidRPr="008D7232">
        <w:rPr>
          <w:rFonts w:cstheme="minorHAnsi"/>
          <w:b/>
        </w:rPr>
        <w:t xml:space="preserve"> my </w:t>
      </w:r>
      <w:r w:rsidR="006B5E79" w:rsidRPr="008D7232">
        <w:rPr>
          <w:rFonts w:cstheme="minorHAnsi"/>
          <w:b/>
        </w:rPr>
        <w:t xml:space="preserve">target </w:t>
      </w:r>
      <w:r w:rsidR="00C1610E" w:rsidRPr="008D7232">
        <w:rPr>
          <w:rFonts w:cstheme="minorHAnsi"/>
          <w:b/>
        </w:rPr>
        <w:t>HbA1C is</w:t>
      </w:r>
      <w:r w:rsidR="006B5E79" w:rsidRPr="008D7232">
        <w:rPr>
          <w:rFonts w:cstheme="minorHAnsi"/>
          <w:b/>
        </w:rPr>
        <w:t xml:space="preserve"> …………</w:t>
      </w:r>
      <w:r>
        <w:rPr>
          <w:rFonts w:cstheme="minorHAnsi"/>
          <w:b/>
        </w:rPr>
        <w:t xml:space="preserve">  </w:t>
      </w:r>
      <w:r w:rsidR="003F59D6">
        <w:rPr>
          <w:rFonts w:cstheme="minorHAnsi"/>
          <w:b/>
        </w:rPr>
        <w:t xml:space="preserve">            </w:t>
      </w:r>
    </w:p>
    <w:p w:rsidR="0056133F" w:rsidRDefault="0056133F" w:rsidP="005A08ED">
      <w:pPr>
        <w:rPr>
          <w:rFonts w:cstheme="minorHAnsi"/>
          <w:b/>
        </w:rPr>
      </w:pPr>
    </w:p>
    <w:p w:rsidR="00D32009" w:rsidRDefault="00D32009" w:rsidP="005A08ED">
      <w:pPr>
        <w:rPr>
          <w:rFonts w:cstheme="minorHAnsi"/>
          <w:b/>
        </w:rPr>
      </w:pPr>
    </w:p>
    <w:p w:rsidR="008D7232" w:rsidRDefault="00E55A06" w:rsidP="005A08ED">
      <w:pPr>
        <w:rPr>
          <w:rFonts w:cstheme="minorHAnsi"/>
          <w:b/>
          <w:sz w:val="20"/>
          <w:szCs w:val="20"/>
        </w:rPr>
      </w:pPr>
      <w:r w:rsidRPr="008D7232">
        <w:rPr>
          <w:rFonts w:cstheme="minorHAnsi"/>
          <w:b/>
        </w:rPr>
        <w:t>G</w:t>
      </w:r>
      <w:r w:rsidR="006B5E79" w:rsidRPr="008D7232">
        <w:rPr>
          <w:rFonts w:cstheme="minorHAnsi"/>
          <w:b/>
        </w:rPr>
        <w:t>ood for</w:t>
      </w:r>
      <w:r w:rsidR="00D32009">
        <w:rPr>
          <w:rFonts w:cstheme="minorHAnsi"/>
          <w:b/>
        </w:rPr>
        <w:t xml:space="preserve"> your </w:t>
      </w:r>
      <w:r w:rsidR="006B5E79" w:rsidRPr="00AD61D6">
        <w:rPr>
          <w:rFonts w:cstheme="minorHAnsi"/>
          <w:b/>
          <w:sz w:val="20"/>
          <w:szCs w:val="20"/>
        </w:rPr>
        <w:t xml:space="preserve"> </w:t>
      </w:r>
      <w:r w:rsidR="006B5E79" w:rsidRPr="00AD61D6">
        <w:rPr>
          <w:rFonts w:eastAsia="Times New Roman" w:cstheme="minorHAnsi"/>
          <w:b/>
          <w:noProof/>
          <w:color w:val="0000FF"/>
          <w:sz w:val="20"/>
          <w:szCs w:val="20"/>
          <w:lang w:eastAsia="en-GB"/>
        </w:rPr>
        <w:drawing>
          <wp:inline distT="0" distB="0" distL="0" distR="0" wp14:anchorId="2EA266D5" wp14:editId="274FC0B6">
            <wp:extent cx="161580" cy="205603"/>
            <wp:effectExtent l="0" t="0" r="0" b="4445"/>
            <wp:docPr id="6" name="irc_ilrp_mut" descr="https://encrypted-tbn3.gstatic.com/images?q=tbn:ANd9GcSY7ecYbRVuDce-DmFrsSXV8cm3Nc_Sc6-Guvw6MfwEwcwD6oCJtGWm4I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Y7ecYbRVuDce-DmFrsSXV8cm3Nc_Sc6-Guvw6MfwEwcwD6oCJtGWm4I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76" cy="217177"/>
                    </a:xfrm>
                    <a:prstGeom prst="rect">
                      <a:avLst/>
                    </a:prstGeom>
                    <a:noFill/>
                    <a:ln>
                      <a:noFill/>
                    </a:ln>
                  </pic:spPr>
                </pic:pic>
              </a:graphicData>
            </a:graphic>
          </wp:inline>
        </w:drawing>
      </w:r>
      <w:r w:rsidR="006B5E79" w:rsidRPr="00AD61D6">
        <w:rPr>
          <w:rFonts w:cstheme="minorHAnsi"/>
          <w:b/>
          <w:noProof/>
          <w:color w:val="686868"/>
          <w:sz w:val="20"/>
          <w:szCs w:val="20"/>
          <w:lang w:eastAsia="en-GB"/>
        </w:rPr>
        <w:drawing>
          <wp:inline distT="0" distB="0" distL="0" distR="0" wp14:anchorId="39A0DCF6" wp14:editId="6B4990D9">
            <wp:extent cx="257175" cy="257175"/>
            <wp:effectExtent l="0" t="0" r="9525" b="9525"/>
            <wp:docPr id="7" name="Picture 7" descr="Kidneys symbol,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neys symbol, vector illust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6B5E79" w:rsidRPr="00AD61D6">
        <w:rPr>
          <w:rFonts w:cstheme="minorHAnsi"/>
          <w:b/>
          <w:noProof/>
          <w:color w:val="0000FF"/>
          <w:sz w:val="20"/>
          <w:szCs w:val="20"/>
          <w:lang w:eastAsia="en-GB"/>
        </w:rPr>
        <w:drawing>
          <wp:inline distT="0" distB="0" distL="0" distR="0" wp14:anchorId="0046B99D" wp14:editId="344B7B5A">
            <wp:extent cx="247650" cy="247650"/>
            <wp:effectExtent l="0" t="0" r="0" b="0"/>
            <wp:docPr id="8" name="irc_mi" descr="Image result for eye symb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ye symbol">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247650" cy="247650"/>
                    </a:xfrm>
                    <a:prstGeom prst="rect">
                      <a:avLst/>
                    </a:prstGeom>
                    <a:noFill/>
                    <a:ln>
                      <a:noFill/>
                    </a:ln>
                  </pic:spPr>
                </pic:pic>
              </a:graphicData>
            </a:graphic>
          </wp:inline>
        </w:drawing>
      </w:r>
      <w:r w:rsidR="00956059" w:rsidRPr="00AD61D6">
        <w:rPr>
          <w:rFonts w:cstheme="minorHAnsi"/>
          <w:b/>
          <w:sz w:val="20"/>
          <w:szCs w:val="20"/>
        </w:rPr>
        <w:t xml:space="preserve">  </w:t>
      </w:r>
    </w:p>
    <w:p w:rsidR="008D7232" w:rsidRDefault="008D7232" w:rsidP="005A08ED">
      <w:pPr>
        <w:rPr>
          <w:rFonts w:cstheme="minorHAnsi"/>
          <w:b/>
          <w:sz w:val="20"/>
          <w:szCs w:val="20"/>
        </w:rPr>
      </w:pPr>
    </w:p>
    <w:p w:rsidR="008D7232" w:rsidRDefault="008D7232" w:rsidP="005A08ED">
      <w:pPr>
        <w:rPr>
          <w:rFonts w:cstheme="minorHAnsi"/>
          <w:b/>
          <w:sz w:val="20"/>
          <w:szCs w:val="20"/>
        </w:rPr>
      </w:pPr>
    </w:p>
    <w:p w:rsidR="008D7232" w:rsidRPr="00487C42" w:rsidRDefault="00F84B39" w:rsidP="005A08ED">
      <w:pPr>
        <w:rPr>
          <w:rFonts w:cstheme="minorHAnsi"/>
          <w:b/>
          <w:sz w:val="36"/>
          <w:szCs w:val="36"/>
        </w:rPr>
      </w:pPr>
      <w:r w:rsidRPr="00487C42">
        <w:rPr>
          <w:rFonts w:cstheme="minorHAnsi"/>
          <w:b/>
          <w:sz w:val="24"/>
          <w:szCs w:val="24"/>
        </w:rPr>
        <w:t>Medicine groups</w:t>
      </w:r>
    </w:p>
    <w:p w:rsidR="00F84B39" w:rsidRPr="00487C42" w:rsidRDefault="00F84B39" w:rsidP="005A08ED">
      <w:pPr>
        <w:rPr>
          <w:rFonts w:cstheme="minorHAnsi"/>
          <w:b/>
          <w:sz w:val="20"/>
          <w:szCs w:val="20"/>
        </w:rPr>
      </w:pPr>
    </w:p>
    <w:tbl>
      <w:tblPr>
        <w:tblStyle w:val="TableGrid"/>
        <w:tblW w:w="0" w:type="auto"/>
        <w:tblLook w:val="04A0" w:firstRow="1" w:lastRow="0" w:firstColumn="1" w:lastColumn="0" w:noHBand="0" w:noVBand="1"/>
      </w:tblPr>
      <w:tblGrid>
        <w:gridCol w:w="2140"/>
        <w:gridCol w:w="2140"/>
        <w:gridCol w:w="2140"/>
        <w:gridCol w:w="2140"/>
        <w:gridCol w:w="2141"/>
        <w:gridCol w:w="2141"/>
        <w:gridCol w:w="2142"/>
      </w:tblGrid>
      <w:tr w:rsidR="008D7232" w:rsidTr="006E6A3B">
        <w:trPr>
          <w:trHeight w:val="1793"/>
        </w:trPr>
        <w:tc>
          <w:tcPr>
            <w:tcW w:w="14984" w:type="dxa"/>
            <w:gridSpan w:val="7"/>
          </w:tcPr>
          <w:p w:rsidR="008D7232" w:rsidRDefault="008D7232" w:rsidP="005A08ED">
            <w:pPr>
              <w:rPr>
                <w:rFonts w:eastAsia="Malgun Gothic" w:cstheme="minorHAnsi"/>
                <w:b/>
                <w:sz w:val="20"/>
                <w:szCs w:val="20"/>
              </w:rPr>
            </w:pPr>
          </w:p>
          <w:p w:rsidR="008D7232" w:rsidRDefault="002C4BD6" w:rsidP="006E6A3B">
            <w:pPr>
              <w:rPr>
                <w:rFonts w:eastAsia="Malgun Gothic" w:cstheme="minorHAnsi"/>
                <w:sz w:val="32"/>
                <w:szCs w:val="32"/>
              </w:rPr>
            </w:pPr>
            <w:r>
              <w:rPr>
                <w:rFonts w:eastAsia="Malgun Gothic" w:cstheme="minorHAnsi"/>
                <w:sz w:val="32"/>
                <w:szCs w:val="32"/>
              </w:rPr>
              <w:t>Select</w:t>
            </w:r>
            <w:r w:rsidR="008D7232" w:rsidRPr="006E6A3B">
              <w:rPr>
                <w:rFonts w:eastAsia="Malgun Gothic" w:cstheme="minorHAnsi"/>
                <w:sz w:val="32"/>
                <w:szCs w:val="32"/>
              </w:rPr>
              <w:t xml:space="preserve"> your current or suggested diabetic treatment </w:t>
            </w:r>
            <w:r>
              <w:rPr>
                <w:rFonts w:eastAsia="Malgun Gothic" w:cstheme="minorHAnsi"/>
                <w:sz w:val="32"/>
                <w:szCs w:val="32"/>
              </w:rPr>
              <w:t xml:space="preserve">from </w:t>
            </w:r>
            <w:r w:rsidR="008D7232" w:rsidRPr="006E6A3B">
              <w:rPr>
                <w:rFonts w:eastAsia="Malgun Gothic" w:cstheme="minorHAnsi"/>
                <w:sz w:val="32"/>
                <w:szCs w:val="32"/>
              </w:rPr>
              <w:t xml:space="preserve">the </w:t>
            </w:r>
            <w:r w:rsidR="00F84B39">
              <w:rPr>
                <w:rFonts w:eastAsia="Malgun Gothic" w:cstheme="minorHAnsi"/>
                <w:sz w:val="32"/>
                <w:szCs w:val="32"/>
              </w:rPr>
              <w:t xml:space="preserve">coloured </w:t>
            </w:r>
            <w:r>
              <w:rPr>
                <w:rFonts w:eastAsia="Malgun Gothic" w:cstheme="minorHAnsi"/>
                <w:sz w:val="32"/>
                <w:szCs w:val="32"/>
              </w:rPr>
              <w:t>column</w:t>
            </w:r>
            <w:r w:rsidR="008D7232" w:rsidRPr="006E6A3B">
              <w:rPr>
                <w:rFonts w:eastAsia="Malgun Gothic" w:cstheme="minorHAnsi"/>
                <w:sz w:val="32"/>
                <w:szCs w:val="32"/>
              </w:rPr>
              <w:t xml:space="preserve"> below.  Then </w:t>
            </w:r>
            <w:r w:rsidR="00F41959">
              <w:rPr>
                <w:rFonts w:eastAsia="Malgun Gothic" w:cstheme="minorHAnsi"/>
                <w:sz w:val="32"/>
                <w:szCs w:val="32"/>
              </w:rPr>
              <w:t xml:space="preserve">add your drug name </w:t>
            </w:r>
            <w:r w:rsidR="00F84B39">
              <w:rPr>
                <w:rFonts w:eastAsia="Malgun Gothic" w:cstheme="minorHAnsi"/>
                <w:sz w:val="32"/>
                <w:szCs w:val="32"/>
              </w:rPr>
              <w:t>in</w:t>
            </w:r>
            <w:r w:rsidR="00487C42">
              <w:rPr>
                <w:rFonts w:eastAsia="Malgun Gothic" w:cstheme="minorHAnsi"/>
                <w:sz w:val="32"/>
                <w:szCs w:val="32"/>
              </w:rPr>
              <w:t>to</w:t>
            </w:r>
            <w:r w:rsidR="00F84B39">
              <w:rPr>
                <w:rFonts w:eastAsia="Malgun Gothic" w:cstheme="minorHAnsi"/>
                <w:sz w:val="32"/>
                <w:szCs w:val="32"/>
              </w:rPr>
              <w:t xml:space="preserve"> the blank coloured box</w:t>
            </w:r>
            <w:r w:rsidR="00487C42">
              <w:rPr>
                <w:rFonts w:eastAsia="Malgun Gothic" w:cstheme="minorHAnsi"/>
                <w:sz w:val="32"/>
                <w:szCs w:val="32"/>
              </w:rPr>
              <w:t xml:space="preserve"> on the treatment options guide</w:t>
            </w:r>
            <w:r w:rsidR="007C3A5B">
              <w:rPr>
                <w:rFonts w:eastAsia="Malgun Gothic" w:cstheme="minorHAnsi"/>
                <w:sz w:val="32"/>
                <w:szCs w:val="32"/>
              </w:rPr>
              <w:t xml:space="preserve"> to find out more about it</w:t>
            </w:r>
            <w:r w:rsidR="00F41959">
              <w:rPr>
                <w:rFonts w:eastAsia="Malgun Gothic" w:cstheme="minorHAnsi"/>
                <w:sz w:val="32"/>
                <w:szCs w:val="32"/>
              </w:rPr>
              <w:t>.</w:t>
            </w:r>
          </w:p>
          <w:p w:rsidR="006E6A3B" w:rsidRPr="00D53CE9" w:rsidRDefault="006E6A3B" w:rsidP="006E6A3B">
            <w:pPr>
              <w:rPr>
                <w:rFonts w:eastAsia="Malgun Gothic" w:cstheme="minorHAnsi"/>
                <w:b/>
                <w:sz w:val="20"/>
                <w:szCs w:val="20"/>
              </w:rPr>
            </w:pPr>
          </w:p>
        </w:tc>
      </w:tr>
      <w:tr w:rsidR="00D53CE9" w:rsidTr="00487C42">
        <w:trPr>
          <w:trHeight w:val="1089"/>
        </w:trPr>
        <w:tc>
          <w:tcPr>
            <w:tcW w:w="2140" w:type="dxa"/>
            <w:shd w:val="clear" w:color="auto" w:fill="DEEAF6" w:themeFill="accent1" w:themeFillTint="33"/>
          </w:tcPr>
          <w:p w:rsidR="00D53CE9" w:rsidRPr="003F59D6" w:rsidRDefault="00D53CE9" w:rsidP="005A08ED">
            <w:pPr>
              <w:rPr>
                <w:rFonts w:cstheme="minorHAnsi"/>
                <w:b/>
                <w:sz w:val="28"/>
                <w:szCs w:val="28"/>
              </w:rPr>
            </w:pPr>
            <w:r w:rsidRPr="003F59D6">
              <w:rPr>
                <w:rFonts w:cstheme="minorHAnsi"/>
                <w:b/>
                <w:sz w:val="28"/>
                <w:szCs w:val="28"/>
              </w:rPr>
              <w:t>Metformin</w:t>
            </w:r>
          </w:p>
          <w:p w:rsidR="008D7232" w:rsidRPr="003F59D6" w:rsidRDefault="008D7232" w:rsidP="005A08ED">
            <w:pPr>
              <w:rPr>
                <w:rFonts w:cstheme="minorHAnsi"/>
                <w:b/>
                <w:sz w:val="28"/>
                <w:szCs w:val="28"/>
              </w:rPr>
            </w:pPr>
          </w:p>
          <w:p w:rsidR="008D7232" w:rsidRPr="003F59D6" w:rsidRDefault="008D7232" w:rsidP="005A08ED">
            <w:pPr>
              <w:rPr>
                <w:rFonts w:eastAsia="Times New Roman" w:cstheme="minorHAnsi"/>
                <w:b/>
                <w:color w:val="222222"/>
                <w:sz w:val="28"/>
                <w:szCs w:val="28"/>
                <w:lang w:eastAsia="en-GB"/>
              </w:rPr>
            </w:pPr>
          </w:p>
        </w:tc>
        <w:tc>
          <w:tcPr>
            <w:tcW w:w="2140" w:type="dxa"/>
            <w:shd w:val="clear" w:color="auto" w:fill="F7CAAC" w:themeFill="accent2" w:themeFillTint="66"/>
          </w:tcPr>
          <w:p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Sulfonylureas</w:t>
            </w:r>
          </w:p>
        </w:tc>
        <w:tc>
          <w:tcPr>
            <w:tcW w:w="2140" w:type="dxa"/>
            <w:shd w:val="clear" w:color="auto" w:fill="FFF2CC" w:themeFill="accent4" w:themeFillTint="33"/>
          </w:tcPr>
          <w:p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DPP- 4 inhibitors</w:t>
            </w:r>
          </w:p>
        </w:tc>
        <w:tc>
          <w:tcPr>
            <w:tcW w:w="2140" w:type="dxa"/>
            <w:shd w:val="clear" w:color="auto" w:fill="C5E0B3" w:themeFill="accent6" w:themeFillTint="66"/>
          </w:tcPr>
          <w:p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Pioglitazone</w:t>
            </w:r>
          </w:p>
        </w:tc>
        <w:tc>
          <w:tcPr>
            <w:tcW w:w="2141" w:type="dxa"/>
            <w:shd w:val="clear" w:color="auto" w:fill="D9D9D9" w:themeFill="background1" w:themeFillShade="D9"/>
          </w:tcPr>
          <w:p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SGLT2 Inhibitors</w:t>
            </w:r>
          </w:p>
        </w:tc>
        <w:tc>
          <w:tcPr>
            <w:tcW w:w="2141" w:type="dxa"/>
            <w:shd w:val="clear" w:color="auto" w:fill="FFE599" w:themeFill="accent4" w:themeFillTint="66"/>
          </w:tcPr>
          <w:p w:rsidR="00D53CE9" w:rsidRPr="003F59D6" w:rsidRDefault="00D53CE9" w:rsidP="005A08ED">
            <w:pPr>
              <w:rPr>
                <w:rFonts w:eastAsia="Times New Roman" w:cstheme="minorHAnsi"/>
                <w:b/>
                <w:color w:val="222222"/>
                <w:sz w:val="28"/>
                <w:szCs w:val="28"/>
                <w:lang w:eastAsia="en-GB"/>
              </w:rPr>
            </w:pPr>
            <w:r w:rsidRPr="003F59D6">
              <w:rPr>
                <w:rFonts w:eastAsia="Malgun Gothic" w:cstheme="minorHAnsi"/>
                <w:b/>
                <w:sz w:val="28"/>
                <w:szCs w:val="28"/>
              </w:rPr>
              <w:t>GLP-1 analogues</w:t>
            </w:r>
          </w:p>
        </w:tc>
        <w:tc>
          <w:tcPr>
            <w:tcW w:w="2142" w:type="dxa"/>
            <w:shd w:val="clear" w:color="auto" w:fill="B4C6E7" w:themeFill="accent5" w:themeFillTint="66"/>
          </w:tcPr>
          <w:p w:rsidR="00D53CE9" w:rsidRPr="003F59D6" w:rsidRDefault="00D53CE9" w:rsidP="005A08ED">
            <w:pPr>
              <w:rPr>
                <w:rFonts w:eastAsia="Times New Roman" w:cstheme="minorHAnsi"/>
                <w:b/>
                <w:color w:val="222222"/>
                <w:sz w:val="28"/>
                <w:szCs w:val="28"/>
                <w:lang w:eastAsia="en-GB"/>
              </w:rPr>
            </w:pPr>
            <w:proofErr w:type="spellStart"/>
            <w:r w:rsidRPr="003F59D6">
              <w:rPr>
                <w:rFonts w:eastAsia="Malgun Gothic" w:cstheme="minorHAnsi"/>
                <w:b/>
                <w:sz w:val="28"/>
                <w:szCs w:val="28"/>
              </w:rPr>
              <w:t>Insulins</w:t>
            </w:r>
            <w:proofErr w:type="spellEnd"/>
          </w:p>
        </w:tc>
      </w:tr>
      <w:tr w:rsidR="00D53CE9" w:rsidTr="00487C42">
        <w:trPr>
          <w:trHeight w:val="363"/>
        </w:trPr>
        <w:tc>
          <w:tcPr>
            <w:tcW w:w="2140" w:type="dxa"/>
            <w:shd w:val="clear" w:color="auto" w:fill="auto"/>
          </w:tcPr>
          <w:p w:rsidR="00D53CE9" w:rsidRPr="006E6A3B" w:rsidRDefault="00D53CE9" w:rsidP="005A08ED">
            <w:pPr>
              <w:rPr>
                <w:rFonts w:cstheme="minorHAnsi"/>
                <w:sz w:val="28"/>
                <w:szCs w:val="28"/>
              </w:rPr>
            </w:pPr>
            <w:r w:rsidRPr="006E6A3B">
              <w:rPr>
                <w:rFonts w:cstheme="minorHAnsi"/>
                <w:sz w:val="28"/>
                <w:szCs w:val="28"/>
              </w:rPr>
              <w:t>Metformin</w:t>
            </w:r>
          </w:p>
        </w:tc>
        <w:tc>
          <w:tcPr>
            <w:tcW w:w="2140"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Gliclazide</w:t>
            </w:r>
            <w:proofErr w:type="spellEnd"/>
            <w:r w:rsidR="001E1873" w:rsidRPr="006E6A3B">
              <w:rPr>
                <w:rFonts w:eastAsia="Malgun Gothic" w:cstheme="minorHAnsi"/>
                <w:sz w:val="28"/>
                <w:szCs w:val="28"/>
              </w:rPr>
              <w:t xml:space="preserve"> </w:t>
            </w:r>
          </w:p>
        </w:tc>
        <w:tc>
          <w:tcPr>
            <w:tcW w:w="2140" w:type="dxa"/>
            <w:shd w:val="clear" w:color="auto" w:fill="auto"/>
          </w:tcPr>
          <w:p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Sitagliptin</w:t>
            </w:r>
            <w:proofErr w:type="spellEnd"/>
          </w:p>
        </w:tc>
        <w:tc>
          <w:tcPr>
            <w:tcW w:w="2140" w:type="dxa"/>
            <w:shd w:val="clear" w:color="auto" w:fill="auto"/>
          </w:tcPr>
          <w:p w:rsidR="00D53CE9" w:rsidRPr="006E6A3B" w:rsidRDefault="00AA7D35" w:rsidP="005A08ED">
            <w:pPr>
              <w:rPr>
                <w:rFonts w:eastAsia="Malgun Gothic" w:cstheme="minorHAnsi"/>
                <w:sz w:val="28"/>
                <w:szCs w:val="28"/>
              </w:rPr>
            </w:pPr>
            <w:r w:rsidRPr="006E6A3B">
              <w:rPr>
                <w:rFonts w:eastAsia="Malgun Gothic" w:cstheme="minorHAnsi"/>
                <w:sz w:val="28"/>
                <w:szCs w:val="28"/>
              </w:rPr>
              <w:t>Pioglitazone</w:t>
            </w:r>
            <w:r w:rsidR="001E1873" w:rsidRPr="006E6A3B">
              <w:rPr>
                <w:rFonts w:eastAsia="Malgun Gothic" w:cstheme="minorHAnsi"/>
                <w:sz w:val="28"/>
                <w:szCs w:val="28"/>
              </w:rPr>
              <w:t xml:space="preserve"> </w:t>
            </w:r>
          </w:p>
        </w:tc>
        <w:tc>
          <w:tcPr>
            <w:tcW w:w="2141" w:type="dxa"/>
            <w:shd w:val="clear" w:color="auto" w:fill="auto"/>
          </w:tcPr>
          <w:p w:rsidR="00D53CE9" w:rsidRPr="006E6A3B" w:rsidRDefault="001E1873" w:rsidP="005A08ED">
            <w:pPr>
              <w:rPr>
                <w:rFonts w:eastAsia="Malgun Gothic" w:cstheme="minorHAnsi"/>
                <w:sz w:val="28"/>
                <w:szCs w:val="28"/>
              </w:rPr>
            </w:pPr>
            <w:proofErr w:type="spellStart"/>
            <w:r w:rsidRPr="006E6A3B">
              <w:rPr>
                <w:rFonts w:eastAsia="Malgun Gothic" w:cstheme="minorHAnsi"/>
                <w:sz w:val="28"/>
                <w:szCs w:val="28"/>
              </w:rPr>
              <w:t>Canagliflozin</w:t>
            </w:r>
            <w:proofErr w:type="spellEnd"/>
          </w:p>
        </w:tc>
        <w:tc>
          <w:tcPr>
            <w:tcW w:w="2141"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Exenatide</w:t>
            </w:r>
            <w:proofErr w:type="spellEnd"/>
          </w:p>
        </w:tc>
        <w:tc>
          <w:tcPr>
            <w:tcW w:w="2142" w:type="dxa"/>
            <w:shd w:val="clear" w:color="auto" w:fill="auto"/>
          </w:tcPr>
          <w:p w:rsidR="00D53CE9" w:rsidRPr="006E6A3B" w:rsidRDefault="001E1873" w:rsidP="005A08ED">
            <w:pPr>
              <w:rPr>
                <w:rFonts w:eastAsia="Malgun Gothic" w:cstheme="minorHAnsi"/>
                <w:sz w:val="28"/>
                <w:szCs w:val="28"/>
              </w:rPr>
            </w:pPr>
            <w:proofErr w:type="spellStart"/>
            <w:r w:rsidRPr="006E6A3B">
              <w:rPr>
                <w:rFonts w:eastAsia="Malgun Gothic" w:cstheme="minorHAnsi"/>
                <w:sz w:val="28"/>
                <w:szCs w:val="28"/>
              </w:rPr>
              <w:t>Insulins</w:t>
            </w:r>
            <w:proofErr w:type="spellEnd"/>
          </w:p>
        </w:tc>
      </w:tr>
      <w:tr w:rsidR="00D53CE9" w:rsidTr="00487C42">
        <w:trPr>
          <w:trHeight w:val="363"/>
        </w:trPr>
        <w:tc>
          <w:tcPr>
            <w:tcW w:w="2140" w:type="dxa"/>
            <w:shd w:val="clear" w:color="auto" w:fill="auto"/>
          </w:tcPr>
          <w:p w:rsidR="00D53CE9" w:rsidRPr="006E6A3B" w:rsidRDefault="00D53CE9" w:rsidP="005A08ED">
            <w:pPr>
              <w:rPr>
                <w:rFonts w:cstheme="minorHAnsi"/>
                <w:sz w:val="28"/>
                <w:szCs w:val="28"/>
              </w:rPr>
            </w:pPr>
          </w:p>
        </w:tc>
        <w:tc>
          <w:tcPr>
            <w:tcW w:w="2140"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Glibenclamide</w:t>
            </w:r>
            <w:proofErr w:type="spellEnd"/>
          </w:p>
        </w:tc>
        <w:tc>
          <w:tcPr>
            <w:tcW w:w="2140" w:type="dxa"/>
            <w:shd w:val="clear" w:color="auto" w:fill="auto"/>
          </w:tcPr>
          <w:p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Alogliptin</w:t>
            </w:r>
            <w:proofErr w:type="spellEnd"/>
          </w:p>
        </w:tc>
        <w:tc>
          <w:tcPr>
            <w:tcW w:w="2140" w:type="dxa"/>
            <w:shd w:val="clear" w:color="auto" w:fill="auto"/>
          </w:tcPr>
          <w:p w:rsidR="00D53CE9" w:rsidRPr="006E6A3B" w:rsidRDefault="00D53CE9" w:rsidP="005A08ED">
            <w:pPr>
              <w:rPr>
                <w:rFonts w:eastAsia="Malgun Gothic" w:cstheme="minorHAnsi"/>
                <w:sz w:val="28"/>
                <w:szCs w:val="28"/>
              </w:rPr>
            </w:pPr>
          </w:p>
        </w:tc>
        <w:tc>
          <w:tcPr>
            <w:tcW w:w="2141"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Dapagliflozin</w:t>
            </w:r>
            <w:proofErr w:type="spellEnd"/>
          </w:p>
        </w:tc>
        <w:tc>
          <w:tcPr>
            <w:tcW w:w="2141"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Liraglutide</w:t>
            </w:r>
            <w:proofErr w:type="spellEnd"/>
            <w:r w:rsidR="001E1873" w:rsidRPr="006E6A3B">
              <w:rPr>
                <w:rFonts w:eastAsia="Malgun Gothic" w:cstheme="minorHAnsi"/>
                <w:sz w:val="28"/>
                <w:szCs w:val="28"/>
              </w:rPr>
              <w:t xml:space="preserve"> </w:t>
            </w:r>
          </w:p>
        </w:tc>
        <w:tc>
          <w:tcPr>
            <w:tcW w:w="2142" w:type="dxa"/>
            <w:shd w:val="clear" w:color="auto" w:fill="auto"/>
          </w:tcPr>
          <w:p w:rsidR="00D53CE9" w:rsidRPr="006E6A3B" w:rsidRDefault="00D53CE9" w:rsidP="005A08ED">
            <w:pPr>
              <w:rPr>
                <w:rFonts w:eastAsia="Malgun Gothic" w:cstheme="minorHAnsi"/>
                <w:sz w:val="28"/>
                <w:szCs w:val="28"/>
              </w:rPr>
            </w:pPr>
          </w:p>
        </w:tc>
      </w:tr>
      <w:tr w:rsidR="00D53CE9" w:rsidTr="00487C42">
        <w:trPr>
          <w:trHeight w:val="363"/>
        </w:trPr>
        <w:tc>
          <w:tcPr>
            <w:tcW w:w="2140" w:type="dxa"/>
            <w:shd w:val="clear" w:color="auto" w:fill="auto"/>
          </w:tcPr>
          <w:p w:rsidR="00D53CE9" w:rsidRPr="006E6A3B" w:rsidRDefault="00D53CE9" w:rsidP="005A08ED">
            <w:pPr>
              <w:rPr>
                <w:rFonts w:cstheme="minorHAnsi"/>
                <w:sz w:val="28"/>
                <w:szCs w:val="28"/>
              </w:rPr>
            </w:pPr>
          </w:p>
        </w:tc>
        <w:tc>
          <w:tcPr>
            <w:tcW w:w="2140" w:type="dxa"/>
            <w:shd w:val="clear" w:color="auto" w:fill="auto"/>
          </w:tcPr>
          <w:p w:rsidR="00D53CE9" w:rsidRPr="006E6A3B" w:rsidRDefault="00D53CE9" w:rsidP="005A08ED">
            <w:pPr>
              <w:rPr>
                <w:rFonts w:eastAsia="Malgun Gothic" w:cstheme="minorHAnsi"/>
                <w:sz w:val="28"/>
                <w:szCs w:val="28"/>
              </w:rPr>
            </w:pPr>
            <w:r w:rsidRPr="006E6A3B">
              <w:rPr>
                <w:rFonts w:eastAsia="Malgun Gothic" w:cstheme="minorHAnsi"/>
                <w:sz w:val="28"/>
                <w:szCs w:val="28"/>
              </w:rPr>
              <w:t>Glimepiride</w:t>
            </w:r>
          </w:p>
        </w:tc>
        <w:tc>
          <w:tcPr>
            <w:tcW w:w="2140" w:type="dxa"/>
            <w:shd w:val="clear" w:color="auto" w:fill="auto"/>
          </w:tcPr>
          <w:p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Linagliptin</w:t>
            </w:r>
            <w:proofErr w:type="spellEnd"/>
          </w:p>
        </w:tc>
        <w:tc>
          <w:tcPr>
            <w:tcW w:w="2140" w:type="dxa"/>
            <w:shd w:val="clear" w:color="auto" w:fill="auto"/>
          </w:tcPr>
          <w:p w:rsidR="00D53CE9" w:rsidRPr="006E6A3B" w:rsidRDefault="00D53CE9" w:rsidP="005A08ED">
            <w:pPr>
              <w:rPr>
                <w:rFonts w:eastAsia="Malgun Gothic" w:cstheme="minorHAnsi"/>
                <w:sz w:val="28"/>
                <w:szCs w:val="28"/>
              </w:rPr>
            </w:pPr>
          </w:p>
        </w:tc>
        <w:tc>
          <w:tcPr>
            <w:tcW w:w="2141"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Empagliflozin</w:t>
            </w:r>
            <w:proofErr w:type="spellEnd"/>
          </w:p>
        </w:tc>
        <w:tc>
          <w:tcPr>
            <w:tcW w:w="2141"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Lixisenatide</w:t>
            </w:r>
            <w:proofErr w:type="spellEnd"/>
            <w:r w:rsidR="001E1873" w:rsidRPr="006E6A3B">
              <w:rPr>
                <w:rFonts w:eastAsia="Malgun Gothic" w:cstheme="minorHAnsi"/>
                <w:sz w:val="28"/>
                <w:szCs w:val="28"/>
              </w:rPr>
              <w:t xml:space="preserve"> </w:t>
            </w:r>
          </w:p>
        </w:tc>
        <w:tc>
          <w:tcPr>
            <w:tcW w:w="2142" w:type="dxa"/>
            <w:shd w:val="clear" w:color="auto" w:fill="auto"/>
          </w:tcPr>
          <w:p w:rsidR="00D53CE9" w:rsidRPr="006E6A3B" w:rsidRDefault="00D53CE9" w:rsidP="005A08ED">
            <w:pPr>
              <w:rPr>
                <w:rFonts w:eastAsia="Malgun Gothic" w:cstheme="minorHAnsi"/>
                <w:sz w:val="28"/>
                <w:szCs w:val="28"/>
              </w:rPr>
            </w:pPr>
          </w:p>
        </w:tc>
      </w:tr>
      <w:tr w:rsidR="00D53CE9" w:rsidTr="00487C42">
        <w:trPr>
          <w:trHeight w:val="363"/>
        </w:trPr>
        <w:tc>
          <w:tcPr>
            <w:tcW w:w="2140" w:type="dxa"/>
            <w:shd w:val="clear" w:color="auto" w:fill="auto"/>
          </w:tcPr>
          <w:p w:rsidR="00D53CE9" w:rsidRPr="006E6A3B" w:rsidRDefault="00D53CE9" w:rsidP="005A08ED">
            <w:pPr>
              <w:rPr>
                <w:rFonts w:cstheme="minorHAnsi"/>
                <w:sz w:val="28"/>
                <w:szCs w:val="28"/>
              </w:rPr>
            </w:pPr>
          </w:p>
        </w:tc>
        <w:tc>
          <w:tcPr>
            <w:tcW w:w="2140" w:type="dxa"/>
            <w:shd w:val="clear" w:color="auto" w:fill="auto"/>
          </w:tcPr>
          <w:p w:rsidR="00D53CE9" w:rsidRPr="006E6A3B" w:rsidRDefault="00D53CE9" w:rsidP="005A08ED">
            <w:pPr>
              <w:rPr>
                <w:rFonts w:eastAsia="Malgun Gothic" w:cstheme="minorHAnsi"/>
                <w:sz w:val="28"/>
                <w:szCs w:val="28"/>
              </w:rPr>
            </w:pPr>
            <w:proofErr w:type="spellStart"/>
            <w:r w:rsidRPr="006E6A3B">
              <w:rPr>
                <w:rFonts w:eastAsia="Malgun Gothic" w:cstheme="minorHAnsi"/>
                <w:sz w:val="28"/>
                <w:szCs w:val="28"/>
              </w:rPr>
              <w:t>Glipizide</w:t>
            </w:r>
            <w:proofErr w:type="spellEnd"/>
            <w:r w:rsidR="001E1873" w:rsidRPr="006E6A3B">
              <w:rPr>
                <w:rFonts w:eastAsia="Malgun Gothic" w:cstheme="minorHAnsi"/>
                <w:sz w:val="28"/>
                <w:szCs w:val="28"/>
              </w:rPr>
              <w:t xml:space="preserve"> </w:t>
            </w:r>
          </w:p>
        </w:tc>
        <w:tc>
          <w:tcPr>
            <w:tcW w:w="2140" w:type="dxa"/>
            <w:shd w:val="clear" w:color="auto" w:fill="auto"/>
          </w:tcPr>
          <w:p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Saxagliptin</w:t>
            </w:r>
            <w:proofErr w:type="spellEnd"/>
          </w:p>
        </w:tc>
        <w:tc>
          <w:tcPr>
            <w:tcW w:w="2140" w:type="dxa"/>
            <w:shd w:val="clear" w:color="auto" w:fill="auto"/>
          </w:tcPr>
          <w:p w:rsidR="00D53CE9" w:rsidRPr="006E6A3B" w:rsidRDefault="00D53CE9" w:rsidP="005A08ED">
            <w:pPr>
              <w:rPr>
                <w:rFonts w:eastAsia="Malgun Gothic" w:cstheme="minorHAnsi"/>
                <w:sz w:val="28"/>
                <w:szCs w:val="28"/>
              </w:rPr>
            </w:pPr>
          </w:p>
        </w:tc>
        <w:tc>
          <w:tcPr>
            <w:tcW w:w="2141" w:type="dxa"/>
            <w:shd w:val="clear" w:color="auto" w:fill="auto"/>
          </w:tcPr>
          <w:p w:rsidR="00D53CE9" w:rsidRPr="006E6A3B" w:rsidRDefault="00D53CE9" w:rsidP="005A08ED">
            <w:pPr>
              <w:rPr>
                <w:rFonts w:eastAsia="Malgun Gothic" w:cstheme="minorHAnsi"/>
                <w:sz w:val="28"/>
                <w:szCs w:val="28"/>
              </w:rPr>
            </w:pPr>
          </w:p>
        </w:tc>
        <w:tc>
          <w:tcPr>
            <w:tcW w:w="2141" w:type="dxa"/>
            <w:shd w:val="clear" w:color="auto" w:fill="auto"/>
          </w:tcPr>
          <w:p w:rsidR="00D53CE9" w:rsidRPr="006E6A3B" w:rsidRDefault="00D53CE9" w:rsidP="005A08ED">
            <w:pPr>
              <w:rPr>
                <w:rFonts w:eastAsia="Malgun Gothic" w:cstheme="minorHAnsi"/>
                <w:sz w:val="28"/>
                <w:szCs w:val="28"/>
              </w:rPr>
            </w:pPr>
          </w:p>
        </w:tc>
        <w:tc>
          <w:tcPr>
            <w:tcW w:w="2142" w:type="dxa"/>
            <w:shd w:val="clear" w:color="auto" w:fill="auto"/>
          </w:tcPr>
          <w:p w:rsidR="00D53CE9" w:rsidRPr="006E6A3B" w:rsidRDefault="00AA7D35" w:rsidP="001E1873">
            <w:pPr>
              <w:rPr>
                <w:rFonts w:eastAsia="Malgun Gothic" w:cstheme="minorHAnsi"/>
                <w:sz w:val="28"/>
                <w:szCs w:val="28"/>
              </w:rPr>
            </w:pPr>
            <w:r w:rsidRPr="006E6A3B">
              <w:rPr>
                <w:rFonts w:eastAsia="Malgun Gothic" w:cstheme="minorHAnsi"/>
                <w:sz w:val="28"/>
                <w:szCs w:val="28"/>
              </w:rPr>
              <w:t xml:space="preserve"> </w:t>
            </w:r>
          </w:p>
        </w:tc>
      </w:tr>
      <w:tr w:rsidR="00D53CE9" w:rsidTr="00487C42">
        <w:trPr>
          <w:trHeight w:val="363"/>
        </w:trPr>
        <w:tc>
          <w:tcPr>
            <w:tcW w:w="2140" w:type="dxa"/>
            <w:shd w:val="clear" w:color="auto" w:fill="auto"/>
          </w:tcPr>
          <w:p w:rsidR="00D53CE9" w:rsidRPr="006E6A3B" w:rsidRDefault="00D53CE9" w:rsidP="005A08ED">
            <w:pPr>
              <w:rPr>
                <w:rFonts w:cstheme="minorHAnsi"/>
                <w:sz w:val="28"/>
                <w:szCs w:val="28"/>
              </w:rPr>
            </w:pPr>
          </w:p>
        </w:tc>
        <w:tc>
          <w:tcPr>
            <w:tcW w:w="2140" w:type="dxa"/>
            <w:shd w:val="clear" w:color="auto" w:fill="auto"/>
          </w:tcPr>
          <w:p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Tolbutamide</w:t>
            </w:r>
            <w:proofErr w:type="spellEnd"/>
          </w:p>
        </w:tc>
        <w:tc>
          <w:tcPr>
            <w:tcW w:w="2140" w:type="dxa"/>
            <w:shd w:val="clear" w:color="auto" w:fill="auto"/>
          </w:tcPr>
          <w:p w:rsidR="00D53CE9" w:rsidRPr="006E6A3B" w:rsidRDefault="00AA7D35" w:rsidP="005A08ED">
            <w:pPr>
              <w:rPr>
                <w:rFonts w:eastAsia="Malgun Gothic" w:cstheme="minorHAnsi"/>
                <w:sz w:val="28"/>
                <w:szCs w:val="28"/>
              </w:rPr>
            </w:pPr>
            <w:proofErr w:type="spellStart"/>
            <w:r w:rsidRPr="006E6A3B">
              <w:rPr>
                <w:rFonts w:eastAsia="Malgun Gothic" w:cstheme="minorHAnsi"/>
                <w:sz w:val="28"/>
                <w:szCs w:val="28"/>
              </w:rPr>
              <w:t>Vildagliptin</w:t>
            </w:r>
            <w:proofErr w:type="spellEnd"/>
          </w:p>
        </w:tc>
        <w:tc>
          <w:tcPr>
            <w:tcW w:w="2140" w:type="dxa"/>
            <w:shd w:val="clear" w:color="auto" w:fill="auto"/>
          </w:tcPr>
          <w:p w:rsidR="00D53CE9" w:rsidRPr="006E6A3B" w:rsidRDefault="00D53CE9" w:rsidP="005A08ED">
            <w:pPr>
              <w:rPr>
                <w:rFonts w:eastAsia="Malgun Gothic" w:cstheme="minorHAnsi"/>
                <w:sz w:val="28"/>
                <w:szCs w:val="28"/>
              </w:rPr>
            </w:pPr>
          </w:p>
        </w:tc>
        <w:tc>
          <w:tcPr>
            <w:tcW w:w="2141" w:type="dxa"/>
            <w:shd w:val="clear" w:color="auto" w:fill="auto"/>
          </w:tcPr>
          <w:p w:rsidR="00D53CE9" w:rsidRPr="006E6A3B" w:rsidRDefault="00D53CE9" w:rsidP="005A08ED">
            <w:pPr>
              <w:rPr>
                <w:rFonts w:eastAsia="Malgun Gothic" w:cstheme="minorHAnsi"/>
                <w:sz w:val="28"/>
                <w:szCs w:val="28"/>
              </w:rPr>
            </w:pPr>
          </w:p>
        </w:tc>
        <w:tc>
          <w:tcPr>
            <w:tcW w:w="2141" w:type="dxa"/>
            <w:shd w:val="clear" w:color="auto" w:fill="auto"/>
          </w:tcPr>
          <w:p w:rsidR="00D53CE9" w:rsidRPr="006E6A3B" w:rsidRDefault="00D53CE9" w:rsidP="005A08ED">
            <w:pPr>
              <w:rPr>
                <w:rFonts w:eastAsia="Malgun Gothic" w:cstheme="minorHAnsi"/>
                <w:sz w:val="28"/>
                <w:szCs w:val="28"/>
              </w:rPr>
            </w:pPr>
          </w:p>
        </w:tc>
        <w:tc>
          <w:tcPr>
            <w:tcW w:w="2142" w:type="dxa"/>
            <w:shd w:val="clear" w:color="auto" w:fill="auto"/>
          </w:tcPr>
          <w:p w:rsidR="00D53CE9" w:rsidRPr="006E6A3B" w:rsidRDefault="00D53CE9" w:rsidP="005A08ED">
            <w:pPr>
              <w:rPr>
                <w:rFonts w:eastAsia="Malgun Gothic" w:cstheme="minorHAnsi"/>
                <w:sz w:val="28"/>
                <w:szCs w:val="28"/>
              </w:rPr>
            </w:pPr>
          </w:p>
        </w:tc>
      </w:tr>
    </w:tbl>
    <w:p w:rsidR="00D53CE9" w:rsidRDefault="00D53CE9" w:rsidP="005A08ED">
      <w:pPr>
        <w:rPr>
          <w:rFonts w:eastAsia="Times New Roman" w:cstheme="minorHAnsi"/>
          <w:b/>
          <w:color w:val="222222"/>
          <w:sz w:val="20"/>
          <w:szCs w:val="20"/>
          <w:lang w:eastAsia="en-GB"/>
        </w:rPr>
      </w:pPr>
    </w:p>
    <w:p w:rsidR="008D7232" w:rsidRDefault="008D7232" w:rsidP="005A08ED">
      <w:pPr>
        <w:rPr>
          <w:rFonts w:eastAsia="Times New Roman" w:cstheme="minorHAnsi"/>
          <w:b/>
          <w:color w:val="222222"/>
          <w:sz w:val="20"/>
          <w:szCs w:val="20"/>
          <w:lang w:eastAsia="en-GB"/>
        </w:rPr>
      </w:pPr>
    </w:p>
    <w:p w:rsidR="008D7232" w:rsidRPr="008D7232" w:rsidRDefault="008D7232" w:rsidP="005A08ED">
      <w:pPr>
        <w:rPr>
          <w:rFonts w:eastAsia="Times New Roman" w:cstheme="minorHAnsi"/>
          <w:b/>
          <w:color w:val="222222"/>
          <w:sz w:val="24"/>
          <w:szCs w:val="24"/>
          <w:lang w:eastAsia="en-GB"/>
        </w:rPr>
      </w:pPr>
      <w:r w:rsidRPr="008D7232">
        <w:rPr>
          <w:rFonts w:eastAsia="Times New Roman" w:cstheme="minorHAnsi"/>
          <w:b/>
          <w:color w:val="222222"/>
          <w:sz w:val="24"/>
          <w:szCs w:val="24"/>
          <w:lang w:eastAsia="en-GB"/>
        </w:rPr>
        <w:t>JM</w:t>
      </w:r>
      <w:r>
        <w:rPr>
          <w:rFonts w:eastAsia="Times New Roman" w:cstheme="minorHAnsi"/>
          <w:b/>
          <w:color w:val="222222"/>
          <w:sz w:val="24"/>
          <w:szCs w:val="24"/>
          <w:lang w:eastAsia="en-GB"/>
        </w:rPr>
        <w:t xml:space="preserve"> </w:t>
      </w:r>
      <w:r w:rsidRPr="008D7232">
        <w:rPr>
          <w:rFonts w:eastAsia="Times New Roman" w:cstheme="minorHAnsi"/>
          <w:b/>
          <w:color w:val="222222"/>
          <w:sz w:val="24"/>
          <w:szCs w:val="24"/>
          <w:lang w:eastAsia="en-GB"/>
        </w:rPr>
        <w:t>&amp;</w:t>
      </w:r>
      <w:r>
        <w:rPr>
          <w:rFonts w:eastAsia="Times New Roman" w:cstheme="minorHAnsi"/>
          <w:b/>
          <w:color w:val="222222"/>
          <w:sz w:val="24"/>
          <w:szCs w:val="24"/>
          <w:lang w:eastAsia="en-GB"/>
        </w:rPr>
        <w:t xml:space="preserve"> </w:t>
      </w:r>
      <w:proofErr w:type="spellStart"/>
      <w:r>
        <w:rPr>
          <w:rFonts w:eastAsia="Times New Roman" w:cstheme="minorHAnsi"/>
          <w:b/>
          <w:color w:val="222222"/>
          <w:sz w:val="24"/>
          <w:szCs w:val="24"/>
          <w:lang w:eastAsia="en-GB"/>
        </w:rPr>
        <w:t>JeM</w:t>
      </w:r>
      <w:proofErr w:type="spellEnd"/>
      <w:r>
        <w:rPr>
          <w:rFonts w:eastAsia="Times New Roman" w:cstheme="minorHAnsi"/>
          <w:b/>
          <w:color w:val="222222"/>
          <w:sz w:val="24"/>
          <w:szCs w:val="24"/>
          <w:lang w:eastAsia="en-GB"/>
        </w:rPr>
        <w:t xml:space="preserve"> </w:t>
      </w:r>
      <w:proofErr w:type="spellStart"/>
      <w:r>
        <w:rPr>
          <w:rFonts w:eastAsia="Times New Roman" w:cstheme="minorHAnsi"/>
          <w:b/>
          <w:color w:val="222222"/>
          <w:sz w:val="24"/>
          <w:szCs w:val="24"/>
          <w:lang w:eastAsia="en-GB"/>
        </w:rPr>
        <w:t>Shotfield</w:t>
      </w:r>
      <w:proofErr w:type="spellEnd"/>
      <w:r>
        <w:rPr>
          <w:rFonts w:eastAsia="Times New Roman" w:cstheme="minorHAnsi"/>
          <w:b/>
          <w:color w:val="222222"/>
          <w:sz w:val="24"/>
          <w:szCs w:val="24"/>
          <w:lang w:eastAsia="en-GB"/>
        </w:rPr>
        <w:t xml:space="preserve"> Medical Practice</w:t>
      </w:r>
    </w:p>
    <w:sectPr w:rsidR="008D7232" w:rsidRPr="008D7232" w:rsidSect="005A08ED">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451"/>
    <w:multiLevelType w:val="multilevel"/>
    <w:tmpl w:val="9A1A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6718B"/>
    <w:multiLevelType w:val="multilevel"/>
    <w:tmpl w:val="4F12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C4EE5"/>
    <w:multiLevelType w:val="multilevel"/>
    <w:tmpl w:val="DEC61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1F"/>
    <w:rsid w:val="0008758F"/>
    <w:rsid w:val="00140942"/>
    <w:rsid w:val="00146A3E"/>
    <w:rsid w:val="00185366"/>
    <w:rsid w:val="001B6E6C"/>
    <w:rsid w:val="001E1873"/>
    <w:rsid w:val="00213108"/>
    <w:rsid w:val="002A7210"/>
    <w:rsid w:val="002C4BD6"/>
    <w:rsid w:val="002C7E54"/>
    <w:rsid w:val="002D69CA"/>
    <w:rsid w:val="00344147"/>
    <w:rsid w:val="0035706E"/>
    <w:rsid w:val="003C7D86"/>
    <w:rsid w:val="003F59D6"/>
    <w:rsid w:val="00423912"/>
    <w:rsid w:val="00487C42"/>
    <w:rsid w:val="004F25B7"/>
    <w:rsid w:val="0056133F"/>
    <w:rsid w:val="005908FF"/>
    <w:rsid w:val="005A08ED"/>
    <w:rsid w:val="005C5570"/>
    <w:rsid w:val="005D051F"/>
    <w:rsid w:val="005D1EBD"/>
    <w:rsid w:val="005E3155"/>
    <w:rsid w:val="0060372D"/>
    <w:rsid w:val="006277D7"/>
    <w:rsid w:val="006556BB"/>
    <w:rsid w:val="006905CF"/>
    <w:rsid w:val="006A2152"/>
    <w:rsid w:val="006B5E79"/>
    <w:rsid w:val="006C0CF0"/>
    <w:rsid w:val="006E5866"/>
    <w:rsid w:val="006E6A3B"/>
    <w:rsid w:val="007746EB"/>
    <w:rsid w:val="007C3A5B"/>
    <w:rsid w:val="008206DA"/>
    <w:rsid w:val="008D7232"/>
    <w:rsid w:val="00956059"/>
    <w:rsid w:val="0098539F"/>
    <w:rsid w:val="009D31EB"/>
    <w:rsid w:val="009F23A6"/>
    <w:rsid w:val="00A87281"/>
    <w:rsid w:val="00AA11F8"/>
    <w:rsid w:val="00AA7D35"/>
    <w:rsid w:val="00AB4462"/>
    <w:rsid w:val="00AD61D6"/>
    <w:rsid w:val="00AD6948"/>
    <w:rsid w:val="00AF7345"/>
    <w:rsid w:val="00B55683"/>
    <w:rsid w:val="00C1610E"/>
    <w:rsid w:val="00CA039B"/>
    <w:rsid w:val="00CD5700"/>
    <w:rsid w:val="00D07FA3"/>
    <w:rsid w:val="00D15BA7"/>
    <w:rsid w:val="00D32009"/>
    <w:rsid w:val="00D53CE9"/>
    <w:rsid w:val="00D67809"/>
    <w:rsid w:val="00D73921"/>
    <w:rsid w:val="00D84AC0"/>
    <w:rsid w:val="00DD7227"/>
    <w:rsid w:val="00E05817"/>
    <w:rsid w:val="00E44F91"/>
    <w:rsid w:val="00E55A06"/>
    <w:rsid w:val="00EB77ED"/>
    <w:rsid w:val="00F41959"/>
    <w:rsid w:val="00F8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DefaultParagraphFont"/>
    <w:rsid w:val="00AD6948"/>
    <w:rPr>
      <w:b/>
      <w:bCs/>
      <w:color w:val="F68B1F"/>
    </w:rPr>
  </w:style>
  <w:style w:type="paragraph" w:styleId="NormalWeb">
    <w:name w:val="Normal (Web)"/>
    <w:basedOn w:val="Normal"/>
    <w:uiPriority w:val="99"/>
    <w:unhideWhenUsed/>
    <w:rsid w:val="00E44F91"/>
    <w:pPr>
      <w:spacing w:after="240"/>
    </w:pPr>
    <w:rPr>
      <w:rFonts w:ascii="Times New Roman" w:eastAsia="Times New Roman" w:hAnsi="Times New Roman" w:cs="Times New Roman"/>
      <w:sz w:val="24"/>
      <w:szCs w:val="24"/>
      <w:lang w:eastAsia="en-GB"/>
    </w:rPr>
  </w:style>
  <w:style w:type="character" w:customStyle="1" w:styleId="twoce1">
    <w:name w:val="twoce1"/>
    <w:basedOn w:val="DefaultParagraphFont"/>
    <w:rsid w:val="00D73921"/>
    <w:rPr>
      <w:sz w:val="24"/>
      <w:szCs w:val="24"/>
    </w:rPr>
  </w:style>
  <w:style w:type="paragraph" w:styleId="BalloonText">
    <w:name w:val="Balloon Text"/>
    <w:basedOn w:val="Normal"/>
    <w:link w:val="BalloonTextChar"/>
    <w:uiPriority w:val="99"/>
    <w:semiHidden/>
    <w:unhideWhenUsed/>
    <w:rsid w:val="0035706E"/>
    <w:rPr>
      <w:rFonts w:ascii="Tahoma" w:hAnsi="Tahoma" w:cs="Tahoma"/>
      <w:sz w:val="16"/>
      <w:szCs w:val="16"/>
    </w:rPr>
  </w:style>
  <w:style w:type="character" w:customStyle="1" w:styleId="BalloonTextChar">
    <w:name w:val="Balloon Text Char"/>
    <w:basedOn w:val="DefaultParagraphFont"/>
    <w:link w:val="BalloonText"/>
    <w:uiPriority w:val="99"/>
    <w:semiHidden/>
    <w:rsid w:val="0035706E"/>
    <w:rPr>
      <w:rFonts w:ascii="Tahoma" w:hAnsi="Tahoma" w:cs="Tahoma"/>
      <w:sz w:val="16"/>
      <w:szCs w:val="16"/>
    </w:rPr>
  </w:style>
  <w:style w:type="paragraph" w:styleId="ListParagraph">
    <w:name w:val="List Paragraph"/>
    <w:basedOn w:val="Normal"/>
    <w:uiPriority w:val="34"/>
    <w:qFormat/>
    <w:rsid w:val="00D84AC0"/>
    <w:pPr>
      <w:ind w:left="720"/>
      <w:contextualSpacing/>
    </w:pPr>
  </w:style>
  <w:style w:type="character" w:styleId="Hyperlink">
    <w:name w:val="Hyperlink"/>
    <w:basedOn w:val="DefaultParagraphFont"/>
    <w:uiPriority w:val="99"/>
    <w:unhideWhenUsed/>
    <w:rsid w:val="009560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DefaultParagraphFont"/>
    <w:rsid w:val="00AD6948"/>
    <w:rPr>
      <w:b/>
      <w:bCs/>
      <w:color w:val="F68B1F"/>
    </w:rPr>
  </w:style>
  <w:style w:type="paragraph" w:styleId="NormalWeb">
    <w:name w:val="Normal (Web)"/>
    <w:basedOn w:val="Normal"/>
    <w:uiPriority w:val="99"/>
    <w:unhideWhenUsed/>
    <w:rsid w:val="00E44F91"/>
    <w:pPr>
      <w:spacing w:after="240"/>
    </w:pPr>
    <w:rPr>
      <w:rFonts w:ascii="Times New Roman" w:eastAsia="Times New Roman" w:hAnsi="Times New Roman" w:cs="Times New Roman"/>
      <w:sz w:val="24"/>
      <w:szCs w:val="24"/>
      <w:lang w:eastAsia="en-GB"/>
    </w:rPr>
  </w:style>
  <w:style w:type="character" w:customStyle="1" w:styleId="twoce1">
    <w:name w:val="twoce1"/>
    <w:basedOn w:val="DefaultParagraphFont"/>
    <w:rsid w:val="00D73921"/>
    <w:rPr>
      <w:sz w:val="24"/>
      <w:szCs w:val="24"/>
    </w:rPr>
  </w:style>
  <w:style w:type="paragraph" w:styleId="BalloonText">
    <w:name w:val="Balloon Text"/>
    <w:basedOn w:val="Normal"/>
    <w:link w:val="BalloonTextChar"/>
    <w:uiPriority w:val="99"/>
    <w:semiHidden/>
    <w:unhideWhenUsed/>
    <w:rsid w:val="0035706E"/>
    <w:rPr>
      <w:rFonts w:ascii="Tahoma" w:hAnsi="Tahoma" w:cs="Tahoma"/>
      <w:sz w:val="16"/>
      <w:szCs w:val="16"/>
    </w:rPr>
  </w:style>
  <w:style w:type="character" w:customStyle="1" w:styleId="BalloonTextChar">
    <w:name w:val="Balloon Text Char"/>
    <w:basedOn w:val="DefaultParagraphFont"/>
    <w:link w:val="BalloonText"/>
    <w:uiPriority w:val="99"/>
    <w:semiHidden/>
    <w:rsid w:val="0035706E"/>
    <w:rPr>
      <w:rFonts w:ascii="Tahoma" w:hAnsi="Tahoma" w:cs="Tahoma"/>
      <w:sz w:val="16"/>
      <w:szCs w:val="16"/>
    </w:rPr>
  </w:style>
  <w:style w:type="paragraph" w:styleId="ListParagraph">
    <w:name w:val="List Paragraph"/>
    <w:basedOn w:val="Normal"/>
    <w:uiPriority w:val="34"/>
    <w:qFormat/>
    <w:rsid w:val="00D84AC0"/>
    <w:pPr>
      <w:ind w:left="720"/>
      <w:contextualSpacing/>
    </w:pPr>
  </w:style>
  <w:style w:type="character" w:styleId="Hyperlink">
    <w:name w:val="Hyperlink"/>
    <w:basedOn w:val="DefaultParagraphFont"/>
    <w:uiPriority w:val="99"/>
    <w:unhideWhenUsed/>
    <w:rsid w:val="0095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5089">
      <w:bodyDiv w:val="1"/>
      <w:marLeft w:val="0"/>
      <w:marRight w:val="0"/>
      <w:marTop w:val="0"/>
      <w:marBottom w:val="0"/>
      <w:divBdr>
        <w:top w:val="none" w:sz="0" w:space="0" w:color="auto"/>
        <w:left w:val="none" w:sz="0" w:space="0" w:color="auto"/>
        <w:bottom w:val="none" w:sz="0" w:space="0" w:color="auto"/>
        <w:right w:val="none" w:sz="0" w:space="0" w:color="auto"/>
      </w:divBdr>
      <w:divsChild>
        <w:div w:id="1359160623">
          <w:marLeft w:val="0"/>
          <w:marRight w:val="0"/>
          <w:marTop w:val="0"/>
          <w:marBottom w:val="0"/>
          <w:divBdr>
            <w:top w:val="none" w:sz="0" w:space="0" w:color="auto"/>
            <w:left w:val="none" w:sz="0" w:space="0" w:color="auto"/>
            <w:bottom w:val="none" w:sz="0" w:space="0" w:color="auto"/>
            <w:right w:val="none" w:sz="0" w:space="0" w:color="auto"/>
          </w:divBdr>
          <w:divsChild>
            <w:div w:id="72167639">
              <w:marLeft w:val="0"/>
              <w:marRight w:val="0"/>
              <w:marTop w:val="0"/>
              <w:marBottom w:val="0"/>
              <w:divBdr>
                <w:top w:val="none" w:sz="0" w:space="0" w:color="auto"/>
                <w:left w:val="none" w:sz="0" w:space="0" w:color="auto"/>
                <w:bottom w:val="none" w:sz="0" w:space="0" w:color="auto"/>
                <w:right w:val="none" w:sz="0" w:space="0" w:color="auto"/>
              </w:divBdr>
              <w:divsChild>
                <w:div w:id="668171960">
                  <w:marLeft w:val="0"/>
                  <w:marRight w:val="0"/>
                  <w:marTop w:val="0"/>
                  <w:marBottom w:val="0"/>
                  <w:divBdr>
                    <w:top w:val="none" w:sz="0" w:space="0" w:color="auto"/>
                    <w:left w:val="none" w:sz="0" w:space="0" w:color="auto"/>
                    <w:bottom w:val="none" w:sz="0" w:space="0" w:color="auto"/>
                    <w:right w:val="none" w:sz="0" w:space="0" w:color="auto"/>
                  </w:divBdr>
                  <w:divsChild>
                    <w:div w:id="1996639966">
                      <w:marLeft w:val="0"/>
                      <w:marRight w:val="0"/>
                      <w:marTop w:val="0"/>
                      <w:marBottom w:val="420"/>
                      <w:divBdr>
                        <w:top w:val="none" w:sz="0" w:space="0" w:color="auto"/>
                        <w:left w:val="none" w:sz="0" w:space="0" w:color="auto"/>
                        <w:bottom w:val="none" w:sz="0" w:space="0" w:color="auto"/>
                        <w:right w:val="none" w:sz="0" w:space="0" w:color="auto"/>
                      </w:divBdr>
                      <w:divsChild>
                        <w:div w:id="8715736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381103018">
      <w:bodyDiv w:val="1"/>
      <w:marLeft w:val="0"/>
      <w:marRight w:val="0"/>
      <w:marTop w:val="0"/>
      <w:marBottom w:val="0"/>
      <w:divBdr>
        <w:top w:val="none" w:sz="0" w:space="0" w:color="auto"/>
        <w:left w:val="none" w:sz="0" w:space="0" w:color="auto"/>
        <w:bottom w:val="none" w:sz="0" w:space="0" w:color="auto"/>
        <w:right w:val="none" w:sz="0" w:space="0" w:color="auto"/>
      </w:divBdr>
      <w:divsChild>
        <w:div w:id="1186362754">
          <w:marLeft w:val="0"/>
          <w:marRight w:val="0"/>
          <w:marTop w:val="0"/>
          <w:marBottom w:val="0"/>
          <w:divBdr>
            <w:top w:val="none" w:sz="0" w:space="0" w:color="auto"/>
            <w:left w:val="none" w:sz="0" w:space="0" w:color="auto"/>
            <w:bottom w:val="none" w:sz="0" w:space="0" w:color="auto"/>
            <w:right w:val="none" w:sz="0" w:space="0" w:color="auto"/>
          </w:divBdr>
          <w:divsChild>
            <w:div w:id="36971564">
              <w:marLeft w:val="0"/>
              <w:marRight w:val="0"/>
              <w:marTop w:val="0"/>
              <w:marBottom w:val="0"/>
              <w:divBdr>
                <w:top w:val="none" w:sz="0" w:space="0" w:color="auto"/>
                <w:left w:val="none" w:sz="0" w:space="0" w:color="auto"/>
                <w:bottom w:val="none" w:sz="0" w:space="0" w:color="auto"/>
                <w:right w:val="none" w:sz="0" w:space="0" w:color="auto"/>
              </w:divBdr>
              <w:divsChild>
                <w:div w:id="1876237287">
                  <w:marLeft w:val="0"/>
                  <w:marRight w:val="0"/>
                  <w:marTop w:val="0"/>
                  <w:marBottom w:val="0"/>
                  <w:divBdr>
                    <w:top w:val="none" w:sz="0" w:space="0" w:color="auto"/>
                    <w:left w:val="none" w:sz="0" w:space="0" w:color="auto"/>
                    <w:bottom w:val="none" w:sz="0" w:space="0" w:color="auto"/>
                    <w:right w:val="none" w:sz="0" w:space="0" w:color="auto"/>
                  </w:divBdr>
                  <w:divsChild>
                    <w:div w:id="1170294909">
                      <w:marLeft w:val="0"/>
                      <w:marRight w:val="0"/>
                      <w:marTop w:val="0"/>
                      <w:marBottom w:val="0"/>
                      <w:divBdr>
                        <w:top w:val="none" w:sz="0" w:space="0" w:color="auto"/>
                        <w:left w:val="none" w:sz="0" w:space="0" w:color="auto"/>
                        <w:bottom w:val="none" w:sz="0" w:space="0" w:color="auto"/>
                        <w:right w:val="none" w:sz="0" w:space="0" w:color="auto"/>
                      </w:divBdr>
                      <w:divsChild>
                        <w:div w:id="438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70325">
      <w:bodyDiv w:val="1"/>
      <w:marLeft w:val="0"/>
      <w:marRight w:val="0"/>
      <w:marTop w:val="0"/>
      <w:marBottom w:val="0"/>
      <w:divBdr>
        <w:top w:val="none" w:sz="0" w:space="0" w:color="auto"/>
        <w:left w:val="none" w:sz="0" w:space="0" w:color="auto"/>
        <w:bottom w:val="none" w:sz="0" w:space="0" w:color="auto"/>
        <w:right w:val="none" w:sz="0" w:space="0" w:color="auto"/>
      </w:divBdr>
      <w:divsChild>
        <w:div w:id="220409153">
          <w:marLeft w:val="0"/>
          <w:marRight w:val="0"/>
          <w:marTop w:val="0"/>
          <w:marBottom w:val="0"/>
          <w:divBdr>
            <w:top w:val="none" w:sz="0" w:space="0" w:color="auto"/>
            <w:left w:val="none" w:sz="0" w:space="0" w:color="auto"/>
            <w:bottom w:val="none" w:sz="0" w:space="0" w:color="auto"/>
            <w:right w:val="none" w:sz="0" w:space="0" w:color="auto"/>
          </w:divBdr>
          <w:divsChild>
            <w:div w:id="1120955907">
              <w:marLeft w:val="0"/>
              <w:marRight w:val="0"/>
              <w:marTop w:val="0"/>
              <w:marBottom w:val="0"/>
              <w:divBdr>
                <w:top w:val="none" w:sz="0" w:space="0" w:color="auto"/>
                <w:left w:val="none" w:sz="0" w:space="0" w:color="auto"/>
                <w:bottom w:val="none" w:sz="0" w:space="0" w:color="auto"/>
                <w:right w:val="none" w:sz="0" w:space="0" w:color="auto"/>
              </w:divBdr>
              <w:divsChild>
                <w:div w:id="1044137730">
                  <w:marLeft w:val="0"/>
                  <w:marRight w:val="0"/>
                  <w:marTop w:val="0"/>
                  <w:marBottom w:val="0"/>
                  <w:divBdr>
                    <w:top w:val="none" w:sz="0" w:space="0" w:color="auto"/>
                    <w:left w:val="none" w:sz="0" w:space="0" w:color="auto"/>
                    <w:bottom w:val="none" w:sz="0" w:space="0" w:color="auto"/>
                    <w:right w:val="none" w:sz="0" w:space="0" w:color="auto"/>
                  </w:divBdr>
                  <w:divsChild>
                    <w:div w:id="1614096548">
                      <w:marLeft w:val="0"/>
                      <w:marRight w:val="0"/>
                      <w:marTop w:val="0"/>
                      <w:marBottom w:val="420"/>
                      <w:divBdr>
                        <w:top w:val="none" w:sz="0" w:space="0" w:color="auto"/>
                        <w:left w:val="none" w:sz="0" w:space="0" w:color="auto"/>
                        <w:bottom w:val="none" w:sz="0" w:space="0" w:color="auto"/>
                        <w:right w:val="none" w:sz="0" w:space="0" w:color="auto"/>
                      </w:divBdr>
                      <w:divsChild>
                        <w:div w:id="9330522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14736609">
      <w:bodyDiv w:val="1"/>
      <w:marLeft w:val="0"/>
      <w:marRight w:val="0"/>
      <w:marTop w:val="0"/>
      <w:marBottom w:val="0"/>
      <w:divBdr>
        <w:top w:val="none" w:sz="0" w:space="0" w:color="auto"/>
        <w:left w:val="none" w:sz="0" w:space="0" w:color="auto"/>
        <w:bottom w:val="none" w:sz="0" w:space="0" w:color="auto"/>
        <w:right w:val="none" w:sz="0" w:space="0" w:color="auto"/>
      </w:divBdr>
      <w:divsChild>
        <w:div w:id="812722548">
          <w:marLeft w:val="0"/>
          <w:marRight w:val="0"/>
          <w:marTop w:val="0"/>
          <w:marBottom w:val="0"/>
          <w:divBdr>
            <w:top w:val="none" w:sz="0" w:space="0" w:color="auto"/>
            <w:left w:val="none" w:sz="0" w:space="0" w:color="auto"/>
            <w:bottom w:val="none" w:sz="0" w:space="0" w:color="auto"/>
            <w:right w:val="none" w:sz="0" w:space="0" w:color="auto"/>
          </w:divBdr>
          <w:divsChild>
            <w:div w:id="581332163">
              <w:marLeft w:val="0"/>
              <w:marRight w:val="0"/>
              <w:marTop w:val="0"/>
              <w:marBottom w:val="0"/>
              <w:divBdr>
                <w:top w:val="none" w:sz="0" w:space="0" w:color="auto"/>
                <w:left w:val="none" w:sz="0" w:space="0" w:color="auto"/>
                <w:bottom w:val="none" w:sz="0" w:space="0" w:color="auto"/>
                <w:right w:val="none" w:sz="0" w:space="0" w:color="auto"/>
              </w:divBdr>
              <w:divsChild>
                <w:div w:id="683752203">
                  <w:marLeft w:val="0"/>
                  <w:marRight w:val="0"/>
                  <w:marTop w:val="0"/>
                  <w:marBottom w:val="0"/>
                  <w:divBdr>
                    <w:top w:val="none" w:sz="0" w:space="0" w:color="auto"/>
                    <w:left w:val="none" w:sz="0" w:space="0" w:color="auto"/>
                    <w:bottom w:val="none" w:sz="0" w:space="0" w:color="auto"/>
                    <w:right w:val="none" w:sz="0" w:space="0" w:color="auto"/>
                  </w:divBdr>
                  <w:divsChild>
                    <w:div w:id="155339248">
                      <w:marLeft w:val="0"/>
                      <w:marRight w:val="0"/>
                      <w:marTop w:val="0"/>
                      <w:marBottom w:val="0"/>
                      <w:divBdr>
                        <w:top w:val="none" w:sz="0" w:space="0" w:color="auto"/>
                        <w:left w:val="none" w:sz="0" w:space="0" w:color="auto"/>
                        <w:bottom w:val="none" w:sz="0" w:space="0" w:color="auto"/>
                        <w:right w:val="none" w:sz="0" w:space="0" w:color="auto"/>
                      </w:divBdr>
                      <w:divsChild>
                        <w:div w:id="351346774">
                          <w:marLeft w:val="0"/>
                          <w:marRight w:val="0"/>
                          <w:marTop w:val="0"/>
                          <w:marBottom w:val="0"/>
                          <w:divBdr>
                            <w:top w:val="none" w:sz="0" w:space="0" w:color="auto"/>
                            <w:left w:val="none" w:sz="0" w:space="0" w:color="auto"/>
                            <w:bottom w:val="none" w:sz="0" w:space="0" w:color="auto"/>
                            <w:right w:val="none" w:sz="0" w:space="0" w:color="auto"/>
                          </w:divBdr>
                          <w:divsChild>
                            <w:div w:id="1211530599">
                              <w:marLeft w:val="0"/>
                              <w:marRight w:val="0"/>
                              <w:marTop w:val="2100"/>
                              <w:marBottom w:val="0"/>
                              <w:divBdr>
                                <w:top w:val="none" w:sz="0" w:space="0" w:color="auto"/>
                                <w:left w:val="none" w:sz="0" w:space="0" w:color="auto"/>
                                <w:bottom w:val="none" w:sz="0" w:space="0" w:color="auto"/>
                                <w:right w:val="none" w:sz="0" w:space="0" w:color="auto"/>
                              </w:divBdr>
                              <w:divsChild>
                                <w:div w:id="749884627">
                                  <w:marLeft w:val="0"/>
                                  <w:marRight w:val="0"/>
                                  <w:marTop w:val="0"/>
                                  <w:marBottom w:val="0"/>
                                  <w:divBdr>
                                    <w:top w:val="none" w:sz="0" w:space="0" w:color="auto"/>
                                    <w:left w:val="none" w:sz="0" w:space="0" w:color="auto"/>
                                    <w:bottom w:val="none" w:sz="0" w:space="0" w:color="auto"/>
                                    <w:right w:val="none" w:sz="0" w:space="0" w:color="auto"/>
                                  </w:divBdr>
                                  <w:divsChild>
                                    <w:div w:id="1880239111">
                                      <w:marLeft w:val="0"/>
                                      <w:marRight w:val="0"/>
                                      <w:marTop w:val="0"/>
                                      <w:marBottom w:val="0"/>
                                      <w:divBdr>
                                        <w:top w:val="none" w:sz="0" w:space="0" w:color="auto"/>
                                        <w:left w:val="none" w:sz="0" w:space="0" w:color="auto"/>
                                        <w:bottom w:val="none" w:sz="0" w:space="0" w:color="auto"/>
                                        <w:right w:val="none" w:sz="0" w:space="0" w:color="auto"/>
                                      </w:divBdr>
                                      <w:divsChild>
                                        <w:div w:id="1607736151">
                                          <w:marLeft w:val="0"/>
                                          <w:marRight w:val="0"/>
                                          <w:marTop w:val="0"/>
                                          <w:marBottom w:val="0"/>
                                          <w:divBdr>
                                            <w:top w:val="none" w:sz="0" w:space="0" w:color="auto"/>
                                            <w:left w:val="none" w:sz="0" w:space="0" w:color="auto"/>
                                            <w:bottom w:val="none" w:sz="0" w:space="0" w:color="auto"/>
                                            <w:right w:val="none" w:sz="0" w:space="0" w:color="auto"/>
                                          </w:divBdr>
                                          <w:divsChild>
                                            <w:div w:id="174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349817">
      <w:bodyDiv w:val="1"/>
      <w:marLeft w:val="0"/>
      <w:marRight w:val="0"/>
      <w:marTop w:val="0"/>
      <w:marBottom w:val="0"/>
      <w:divBdr>
        <w:top w:val="none" w:sz="0" w:space="0" w:color="auto"/>
        <w:left w:val="none" w:sz="0" w:space="0" w:color="auto"/>
        <w:bottom w:val="none" w:sz="0" w:space="0" w:color="auto"/>
        <w:right w:val="none" w:sz="0" w:space="0" w:color="auto"/>
      </w:divBdr>
      <w:divsChild>
        <w:div w:id="377436577">
          <w:marLeft w:val="0"/>
          <w:marRight w:val="0"/>
          <w:marTop w:val="100"/>
          <w:marBottom w:val="100"/>
          <w:divBdr>
            <w:top w:val="none" w:sz="0" w:space="0" w:color="auto"/>
            <w:left w:val="none" w:sz="0" w:space="0" w:color="auto"/>
            <w:bottom w:val="none" w:sz="0" w:space="0" w:color="auto"/>
            <w:right w:val="none" w:sz="0" w:space="0" w:color="auto"/>
          </w:divBdr>
          <w:divsChild>
            <w:div w:id="603465554">
              <w:marLeft w:val="0"/>
              <w:marRight w:val="0"/>
              <w:marTop w:val="150"/>
              <w:marBottom w:val="150"/>
              <w:divBdr>
                <w:top w:val="none" w:sz="0" w:space="0" w:color="auto"/>
                <w:left w:val="none" w:sz="0" w:space="0" w:color="auto"/>
                <w:bottom w:val="none" w:sz="0" w:space="0" w:color="auto"/>
                <w:right w:val="none" w:sz="0" w:space="0" w:color="auto"/>
              </w:divBdr>
              <w:divsChild>
                <w:div w:id="1307315225">
                  <w:marLeft w:val="0"/>
                  <w:marRight w:val="0"/>
                  <w:marTop w:val="0"/>
                  <w:marBottom w:val="0"/>
                  <w:divBdr>
                    <w:top w:val="none" w:sz="0" w:space="0" w:color="auto"/>
                    <w:left w:val="none" w:sz="0" w:space="0" w:color="auto"/>
                    <w:bottom w:val="none" w:sz="0" w:space="0" w:color="auto"/>
                    <w:right w:val="none" w:sz="0" w:space="0" w:color="auto"/>
                  </w:divBdr>
                  <w:divsChild>
                    <w:div w:id="1652784415">
                      <w:marLeft w:val="0"/>
                      <w:marRight w:val="0"/>
                      <w:marTop w:val="0"/>
                      <w:marBottom w:val="0"/>
                      <w:divBdr>
                        <w:top w:val="none" w:sz="0" w:space="0" w:color="auto"/>
                        <w:left w:val="none" w:sz="0" w:space="0" w:color="auto"/>
                        <w:bottom w:val="none" w:sz="0" w:space="0" w:color="auto"/>
                        <w:right w:val="none" w:sz="0" w:space="0" w:color="auto"/>
                      </w:divBdr>
                      <w:divsChild>
                        <w:div w:id="533423367">
                          <w:marLeft w:val="2775"/>
                          <w:marRight w:val="150"/>
                          <w:marTop w:val="0"/>
                          <w:marBottom w:val="0"/>
                          <w:divBdr>
                            <w:top w:val="none" w:sz="0" w:space="0" w:color="auto"/>
                            <w:left w:val="none" w:sz="0" w:space="0" w:color="auto"/>
                            <w:bottom w:val="none" w:sz="0" w:space="0" w:color="auto"/>
                            <w:right w:val="none" w:sz="0" w:space="0" w:color="auto"/>
                          </w:divBdr>
                          <w:divsChild>
                            <w:div w:id="601455312">
                              <w:marLeft w:val="0"/>
                              <w:marRight w:val="0"/>
                              <w:marTop w:val="0"/>
                              <w:marBottom w:val="0"/>
                              <w:divBdr>
                                <w:top w:val="none" w:sz="0" w:space="0" w:color="auto"/>
                                <w:left w:val="none" w:sz="0" w:space="0" w:color="auto"/>
                                <w:bottom w:val="none" w:sz="0" w:space="0" w:color="auto"/>
                                <w:right w:val="none" w:sz="0" w:space="0" w:color="auto"/>
                              </w:divBdr>
                              <w:divsChild>
                                <w:div w:id="596789057">
                                  <w:marLeft w:val="0"/>
                                  <w:marRight w:val="0"/>
                                  <w:marTop w:val="0"/>
                                  <w:marBottom w:val="0"/>
                                  <w:divBdr>
                                    <w:top w:val="none" w:sz="0" w:space="0" w:color="auto"/>
                                    <w:left w:val="none" w:sz="0" w:space="0" w:color="auto"/>
                                    <w:bottom w:val="none" w:sz="0" w:space="0" w:color="auto"/>
                                    <w:right w:val="none" w:sz="0" w:space="0" w:color="auto"/>
                                  </w:divBdr>
                                  <w:divsChild>
                                    <w:div w:id="495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Right+Arrow+Icon&amp;FORM=IRBPR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iabetes.org.uk" TargetMode="External"/><Relationship Id="rId12" Type="http://schemas.openxmlformats.org/officeDocument/2006/relationships/hyperlink" Target="http://www.google.co.uk/url?sa=i&amp;rct=j&amp;q=&amp;esrc=s&amp;source=images&amp;cd=&amp;cad=rja&amp;uact=8&amp;ved=0ahUKEwjJkIe9m5TPAhVIL8AKHU-6BGsQjRwIBA&amp;url=http://www.vectors4all.net/vectors/right-foot-print-clip-art&amp;psig=AFQjCNHBL3wS_ymJkLwMkYs7hQ_ymxpl8w&amp;ust=14741265518320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ieiNzPnJTPAhXnKMAKHeknCI4QjRwIBw&amp;url=http://www.freepik.com/free-icon/eye-view-interface-symbol_732127.htm&amp;bvm=bv.133053837,d.ZGg&amp;psig=AFQjCNG-Rwo03oABtao8O-rOlS7dEPSwVg&amp;ust=1474126853788295" TargetMode="External"/><Relationship Id="rId10" Type="http://schemas.openxmlformats.org/officeDocument/2006/relationships/hyperlink" Target="http://www.google.co.uk/url?sa=i&amp;rct=j&amp;q=&amp;esrc=s&amp;source=images&amp;cd=&amp;cad=rja&amp;uact=8&amp;ved=0ahUKEwjn3M-Zm5TPAhWLK8AKHc4GAogQjRwIBw&amp;url=http://www.whats-your-sign.com/symbols-for-saints.html&amp;psig=AFQjCNFIySoOVqSX3lkX5mlI2tz_lvUtUA&amp;ust=147412647609976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5191-850C-4002-B973-BE83AFA7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Munden</dc:creator>
  <cp:lastModifiedBy>Kavanagh Sarah</cp:lastModifiedBy>
  <cp:revision>2</cp:revision>
  <cp:lastPrinted>2017-04-15T09:10:00Z</cp:lastPrinted>
  <dcterms:created xsi:type="dcterms:W3CDTF">2017-06-08T09:49:00Z</dcterms:created>
  <dcterms:modified xsi:type="dcterms:W3CDTF">2017-06-08T09:49:00Z</dcterms:modified>
</cp:coreProperties>
</file>