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D7" w:rsidRDefault="007F24D7" w:rsidP="00F36387">
      <w:pPr>
        <w:jc w:val="center"/>
        <w:rPr>
          <w:rFonts w:ascii="Arial" w:hAnsi="Arial" w:cs="Arial"/>
          <w:b/>
        </w:rPr>
      </w:pPr>
      <w:bookmarkStart w:id="0" w:name="_GoBack"/>
      <w:bookmarkEnd w:id="0"/>
      <w:r w:rsidRPr="007F24D7">
        <w:rPr>
          <w:rFonts w:ascii="Arial" w:hAnsi="Arial" w:cs="Arial"/>
          <w:b/>
          <w:u w:val="single"/>
        </w:rPr>
        <w:t>SHOTFIELD MEDICAL PRACTICE</w:t>
      </w:r>
      <w:r w:rsidR="00AF316F" w:rsidRPr="007F24D7">
        <w:rPr>
          <w:rFonts w:ascii="Arial" w:hAnsi="Arial" w:cs="Arial"/>
          <w:b/>
          <w:u w:val="single"/>
        </w:rPr>
        <w:t xml:space="preserve"> </w:t>
      </w:r>
    </w:p>
    <w:p w:rsidR="00FC5E75" w:rsidRDefault="00FC5E75" w:rsidP="00F36387">
      <w:pPr>
        <w:jc w:val="center"/>
        <w:rPr>
          <w:rFonts w:ascii="Arial" w:hAnsi="Arial" w:cs="Arial"/>
          <w:b/>
        </w:rPr>
      </w:pPr>
    </w:p>
    <w:p w:rsidR="007E51CE" w:rsidRDefault="00AF316F" w:rsidP="001D188E">
      <w:pPr>
        <w:jc w:val="center"/>
        <w:rPr>
          <w:rFonts w:ascii="Arial" w:hAnsi="Arial" w:cs="Arial"/>
          <w:b/>
        </w:rPr>
      </w:pPr>
      <w:r w:rsidRPr="007F24D7">
        <w:rPr>
          <w:rFonts w:ascii="Arial" w:hAnsi="Arial" w:cs="Arial"/>
          <w:b/>
          <w:u w:val="single"/>
        </w:rPr>
        <w:t xml:space="preserve">PATIENT </w:t>
      </w:r>
      <w:r w:rsidR="00AC6DE6" w:rsidRPr="007F24D7">
        <w:rPr>
          <w:rFonts w:ascii="Arial" w:hAnsi="Arial" w:cs="Arial"/>
          <w:b/>
          <w:u w:val="single"/>
        </w:rPr>
        <w:t>ONLINE ACCESS</w:t>
      </w:r>
    </w:p>
    <w:p w:rsidR="00FC5E75" w:rsidRDefault="00FC5E75" w:rsidP="007E51CE">
      <w:pPr>
        <w:rPr>
          <w:rFonts w:ascii="Arial" w:hAnsi="Arial" w:cs="Arial"/>
          <w:b/>
        </w:rPr>
      </w:pPr>
    </w:p>
    <w:p w:rsidR="007F24D7" w:rsidRPr="00C33706" w:rsidRDefault="007F24D7" w:rsidP="007E51CE">
      <w:pPr>
        <w:rPr>
          <w:rFonts w:ascii="Arial" w:hAnsi="Arial" w:cs="Arial"/>
          <w:b/>
        </w:rPr>
      </w:pPr>
    </w:p>
    <w:p w:rsidR="007F24D7" w:rsidRDefault="003B4C6A">
      <w:pPr>
        <w:rPr>
          <w:rFonts w:ascii="Arial" w:hAnsi="Arial" w:cs="Arial"/>
        </w:rPr>
      </w:pPr>
      <w:r w:rsidRPr="00C33706">
        <w:rPr>
          <w:rFonts w:ascii="Arial" w:hAnsi="Arial" w:cs="Arial"/>
        </w:rPr>
        <w:t>Shotfield Medical Practice</w:t>
      </w:r>
      <w:r w:rsidR="007F24D7">
        <w:rPr>
          <w:rFonts w:ascii="Arial" w:hAnsi="Arial" w:cs="Arial"/>
        </w:rPr>
        <w:t xml:space="preserve"> provides online acces</w:t>
      </w:r>
      <w:r w:rsidR="00606B81">
        <w:rPr>
          <w:rFonts w:ascii="Arial" w:hAnsi="Arial" w:cs="Arial"/>
        </w:rPr>
        <w:t xml:space="preserve">s to </w:t>
      </w:r>
      <w:r w:rsidR="004A4F53">
        <w:rPr>
          <w:rFonts w:ascii="Arial" w:hAnsi="Arial" w:cs="Arial"/>
        </w:rPr>
        <w:t>patients and proxy access to carers and parents</w:t>
      </w:r>
      <w:r w:rsidR="00606B81">
        <w:rPr>
          <w:rFonts w:ascii="Arial" w:hAnsi="Arial" w:cs="Arial"/>
        </w:rPr>
        <w:t xml:space="preserve"> to enable them to:</w:t>
      </w:r>
      <w:r w:rsidR="007F24D7">
        <w:rPr>
          <w:rFonts w:ascii="Arial" w:hAnsi="Arial" w:cs="Arial"/>
        </w:rPr>
        <w:t xml:space="preserve"> make and cancel routine GP appointments, </w:t>
      </w:r>
      <w:r w:rsidR="00AF316F" w:rsidRPr="00C33706">
        <w:rPr>
          <w:rFonts w:ascii="Arial" w:hAnsi="Arial" w:cs="Arial"/>
        </w:rPr>
        <w:t xml:space="preserve">request regular repeat </w:t>
      </w:r>
      <w:r w:rsidR="007F24D7">
        <w:rPr>
          <w:rFonts w:ascii="Arial" w:hAnsi="Arial" w:cs="Arial"/>
        </w:rPr>
        <w:t>medication</w:t>
      </w:r>
      <w:r w:rsidR="00AF316F" w:rsidRPr="00C33706">
        <w:rPr>
          <w:rFonts w:ascii="Arial" w:hAnsi="Arial" w:cs="Arial"/>
        </w:rPr>
        <w:t xml:space="preserve"> and </w:t>
      </w:r>
      <w:r w:rsidR="006613B5">
        <w:rPr>
          <w:rFonts w:ascii="Arial" w:hAnsi="Arial" w:cs="Arial"/>
        </w:rPr>
        <w:t>routinely view</w:t>
      </w:r>
      <w:r w:rsidR="00AF316F" w:rsidRPr="00C33706">
        <w:rPr>
          <w:rFonts w:ascii="Arial" w:hAnsi="Arial" w:cs="Arial"/>
        </w:rPr>
        <w:t xml:space="preserve"> </w:t>
      </w:r>
      <w:r w:rsidR="007F24D7">
        <w:rPr>
          <w:rFonts w:ascii="Arial" w:hAnsi="Arial" w:cs="Arial"/>
        </w:rPr>
        <w:t>some aspects of your</w:t>
      </w:r>
      <w:r w:rsidR="00AF316F" w:rsidRPr="00C33706">
        <w:rPr>
          <w:rFonts w:ascii="Arial" w:hAnsi="Arial" w:cs="Arial"/>
        </w:rPr>
        <w:t xml:space="preserve"> medical records online</w:t>
      </w:r>
      <w:r w:rsidRPr="00C33706">
        <w:rPr>
          <w:rFonts w:ascii="Arial" w:hAnsi="Arial" w:cs="Arial"/>
        </w:rPr>
        <w:t xml:space="preserve">.  </w:t>
      </w:r>
      <w:r w:rsidR="006613B5">
        <w:rPr>
          <w:rFonts w:ascii="Arial" w:hAnsi="Arial" w:cs="Arial"/>
        </w:rPr>
        <w:t>These</w:t>
      </w:r>
      <w:r w:rsidR="00606B81">
        <w:rPr>
          <w:rFonts w:ascii="Arial" w:hAnsi="Arial" w:cs="Arial"/>
        </w:rPr>
        <w:t xml:space="preserve"> other items include details of:</w:t>
      </w:r>
      <w:r w:rsidR="006613B5">
        <w:rPr>
          <w:rFonts w:ascii="Arial" w:hAnsi="Arial" w:cs="Arial"/>
        </w:rPr>
        <w:t xml:space="preserve"> allergies and adverse reactions, your medication and immunisation histor</w:t>
      </w:r>
      <w:r w:rsidR="00534BA1">
        <w:rPr>
          <w:rFonts w:ascii="Arial" w:hAnsi="Arial" w:cs="Arial"/>
        </w:rPr>
        <w:t xml:space="preserve">y and results of investigations, however, these items are not routinely applicable to proxy access. </w:t>
      </w:r>
      <w:r w:rsidR="006613B5">
        <w:rPr>
          <w:rFonts w:ascii="Arial" w:hAnsi="Arial" w:cs="Arial"/>
        </w:rPr>
        <w:t xml:space="preserve">These may be very useful to you and reduce the need to ring or come to the surgery to obtain information.  </w:t>
      </w:r>
    </w:p>
    <w:p w:rsidR="007F24D7" w:rsidRDefault="007F24D7">
      <w:pPr>
        <w:rPr>
          <w:rFonts w:ascii="Arial" w:hAnsi="Arial" w:cs="Arial"/>
        </w:rPr>
      </w:pPr>
    </w:p>
    <w:p w:rsidR="00AC6DE6" w:rsidRPr="00C33706" w:rsidRDefault="00534BA1">
      <w:pPr>
        <w:rPr>
          <w:rFonts w:ascii="Arial" w:hAnsi="Arial" w:cs="Arial"/>
        </w:rPr>
      </w:pPr>
      <w:r>
        <w:rPr>
          <w:rFonts w:ascii="Arial" w:hAnsi="Arial" w:cs="Arial"/>
        </w:rPr>
        <w:t xml:space="preserve">To sign up for online access </w:t>
      </w:r>
      <w:r w:rsidR="003B4C6A" w:rsidRPr="00C33706">
        <w:rPr>
          <w:rFonts w:ascii="Arial" w:hAnsi="Arial" w:cs="Arial"/>
        </w:rPr>
        <w:t xml:space="preserve">please </w:t>
      </w:r>
      <w:r w:rsidR="007F24D7">
        <w:rPr>
          <w:rFonts w:ascii="Arial" w:hAnsi="Arial" w:cs="Arial"/>
        </w:rPr>
        <w:t>go</w:t>
      </w:r>
      <w:r w:rsidR="003B4C6A" w:rsidRPr="00C33706">
        <w:rPr>
          <w:rFonts w:ascii="Arial" w:hAnsi="Arial" w:cs="Arial"/>
        </w:rPr>
        <w:t xml:space="preserve"> to our website</w:t>
      </w:r>
      <w:r w:rsidR="00606B81">
        <w:rPr>
          <w:rFonts w:ascii="Arial" w:hAnsi="Arial" w:cs="Arial"/>
        </w:rPr>
        <w:t xml:space="preserve"> at</w:t>
      </w:r>
      <w:r w:rsidR="003B4C6A" w:rsidRPr="00C33706">
        <w:rPr>
          <w:rFonts w:ascii="Arial" w:hAnsi="Arial" w:cs="Arial"/>
        </w:rPr>
        <w:t xml:space="preserve"> </w:t>
      </w:r>
      <w:hyperlink r:id="rId8" w:history="1">
        <w:r w:rsidR="003B4C6A" w:rsidRPr="00C33706">
          <w:rPr>
            <w:rStyle w:val="Hyperlink"/>
            <w:rFonts w:ascii="Arial" w:hAnsi="Arial" w:cs="Arial"/>
          </w:rPr>
          <w:t>www.shotfieldmedicalpractice.co.uk</w:t>
        </w:r>
      </w:hyperlink>
      <w:r w:rsidR="003B4C6A" w:rsidRPr="00C33706">
        <w:rPr>
          <w:rFonts w:ascii="Arial" w:hAnsi="Arial" w:cs="Arial"/>
        </w:rPr>
        <w:t xml:space="preserve"> and follow the </w:t>
      </w:r>
      <w:r w:rsidR="007F24D7">
        <w:rPr>
          <w:rFonts w:ascii="Arial" w:hAnsi="Arial" w:cs="Arial"/>
        </w:rPr>
        <w:t>instructions below</w:t>
      </w:r>
      <w:r w:rsidR="003B4C6A" w:rsidRPr="00C33706">
        <w:rPr>
          <w:rFonts w:ascii="Arial" w:hAnsi="Arial" w:cs="Arial"/>
        </w:rPr>
        <w:t>.</w:t>
      </w:r>
    </w:p>
    <w:p w:rsidR="003B4C6A" w:rsidRPr="00C33706" w:rsidRDefault="003B4C6A">
      <w:pPr>
        <w:rPr>
          <w:rFonts w:ascii="Arial" w:hAnsi="Arial" w:cs="Arial"/>
        </w:rPr>
      </w:pPr>
    </w:p>
    <w:p w:rsidR="009736FA" w:rsidRPr="00C33706" w:rsidRDefault="009736FA">
      <w:pPr>
        <w:rPr>
          <w:rFonts w:ascii="Arial" w:hAnsi="Arial" w:cs="Arial"/>
        </w:rPr>
      </w:pPr>
      <w:r w:rsidRPr="006613B5">
        <w:rPr>
          <w:rFonts w:ascii="Arial" w:hAnsi="Arial" w:cs="Arial"/>
        </w:rPr>
        <w:t xml:space="preserve">Please access our website using the link above and click into </w:t>
      </w:r>
      <w:r w:rsidR="003F2DF5" w:rsidRPr="006613B5">
        <w:rPr>
          <w:rFonts w:ascii="Arial" w:hAnsi="Arial" w:cs="Arial"/>
        </w:rPr>
        <w:t xml:space="preserve">the patient online access log in link on the left hand side of the home page.  </w:t>
      </w:r>
      <w:r w:rsidRPr="006613B5">
        <w:rPr>
          <w:rFonts w:ascii="Arial" w:hAnsi="Arial" w:cs="Arial"/>
        </w:rPr>
        <w:t xml:space="preserve">You </w:t>
      </w:r>
      <w:r w:rsidR="00AC6DE6" w:rsidRPr="006613B5">
        <w:rPr>
          <w:rFonts w:ascii="Arial" w:hAnsi="Arial" w:cs="Arial"/>
        </w:rPr>
        <w:t>will then</w:t>
      </w:r>
      <w:r w:rsidRPr="006613B5">
        <w:rPr>
          <w:rFonts w:ascii="Arial" w:hAnsi="Arial" w:cs="Arial"/>
        </w:rPr>
        <w:t xml:space="preserve"> be</w:t>
      </w:r>
      <w:r w:rsidR="00AC6DE6" w:rsidRPr="006613B5">
        <w:rPr>
          <w:rFonts w:ascii="Arial" w:hAnsi="Arial" w:cs="Arial"/>
        </w:rPr>
        <w:t xml:space="preserve"> take</w:t>
      </w:r>
      <w:r w:rsidRPr="006613B5">
        <w:rPr>
          <w:rFonts w:ascii="Arial" w:hAnsi="Arial" w:cs="Arial"/>
        </w:rPr>
        <w:t xml:space="preserve">n to the </w:t>
      </w:r>
      <w:r w:rsidRPr="00D83C64">
        <w:rPr>
          <w:rFonts w:ascii="Arial" w:hAnsi="Arial" w:cs="Arial"/>
          <w:b/>
        </w:rPr>
        <w:t>Patient Access website</w:t>
      </w:r>
      <w:r w:rsidRPr="006613B5">
        <w:rPr>
          <w:rFonts w:ascii="Arial" w:hAnsi="Arial" w:cs="Arial"/>
        </w:rPr>
        <w:t>.</w:t>
      </w:r>
      <w:r w:rsidR="00AC6DE6" w:rsidRPr="006613B5">
        <w:rPr>
          <w:rFonts w:ascii="Arial" w:hAnsi="Arial" w:cs="Arial"/>
        </w:rPr>
        <w:t xml:space="preserve"> </w:t>
      </w:r>
    </w:p>
    <w:p w:rsidR="00AC6DE6" w:rsidRPr="00C33706" w:rsidRDefault="003F2DF5" w:rsidP="006613B5">
      <w:pPr>
        <w:rPr>
          <w:rFonts w:ascii="Arial" w:hAnsi="Arial" w:cs="Arial"/>
        </w:rPr>
      </w:pPr>
      <w:r>
        <w:rPr>
          <w:rFonts w:ascii="Arial" w:hAnsi="Arial" w:cs="Arial"/>
        </w:rPr>
        <w:t>The</w:t>
      </w:r>
      <w:r w:rsidR="00AC6DE6" w:rsidRPr="00C33706">
        <w:rPr>
          <w:rFonts w:ascii="Arial" w:hAnsi="Arial" w:cs="Arial"/>
        </w:rPr>
        <w:t xml:space="preserve"> options are</w:t>
      </w:r>
      <w:r w:rsidR="00606B81">
        <w:rPr>
          <w:rFonts w:ascii="Arial" w:hAnsi="Arial" w:cs="Arial"/>
        </w:rPr>
        <w:t xml:space="preserve">: </w:t>
      </w:r>
      <w:r w:rsidR="00AC6DE6" w:rsidRPr="00C33706">
        <w:rPr>
          <w:rFonts w:ascii="Arial" w:hAnsi="Arial" w:cs="Arial"/>
        </w:rPr>
        <w:t xml:space="preserve">register as a new patient or log in using your ID.  </w:t>
      </w:r>
      <w:r w:rsidR="009736FA" w:rsidRPr="00C33706">
        <w:rPr>
          <w:rFonts w:ascii="Arial" w:hAnsi="Arial" w:cs="Arial"/>
        </w:rPr>
        <w:t xml:space="preserve">If you have never registered for online access </w:t>
      </w:r>
      <w:r w:rsidR="007F24D7">
        <w:rPr>
          <w:rFonts w:ascii="Arial" w:hAnsi="Arial" w:cs="Arial"/>
        </w:rPr>
        <w:t xml:space="preserve">before </w:t>
      </w:r>
      <w:r w:rsidR="009736FA" w:rsidRPr="00C33706">
        <w:rPr>
          <w:rFonts w:ascii="Arial" w:hAnsi="Arial" w:cs="Arial"/>
        </w:rPr>
        <w:t xml:space="preserve">you would need to </w:t>
      </w:r>
      <w:r w:rsidR="007F24D7">
        <w:rPr>
          <w:rFonts w:ascii="Arial" w:hAnsi="Arial" w:cs="Arial"/>
        </w:rPr>
        <w:t xml:space="preserve">first </w:t>
      </w:r>
      <w:r w:rsidR="009736FA" w:rsidRPr="00C33706">
        <w:rPr>
          <w:rFonts w:ascii="Arial" w:hAnsi="Arial" w:cs="Arial"/>
        </w:rPr>
        <w:t>click the register button.</w:t>
      </w:r>
      <w:r w:rsidR="00613671">
        <w:rPr>
          <w:rFonts w:ascii="Arial" w:hAnsi="Arial" w:cs="Arial"/>
        </w:rPr>
        <w:t xml:space="preserve"> You can apply either for online access for yourself or proxy online access on behalf of </w:t>
      </w:r>
      <w:r w:rsidR="00534BA1">
        <w:rPr>
          <w:rFonts w:ascii="Arial" w:hAnsi="Arial" w:cs="Arial"/>
        </w:rPr>
        <w:t xml:space="preserve">a </w:t>
      </w:r>
      <w:r w:rsidR="00613671">
        <w:rPr>
          <w:rFonts w:ascii="Arial" w:hAnsi="Arial" w:cs="Arial"/>
        </w:rPr>
        <w:t>patient if you are a parent</w:t>
      </w:r>
      <w:r w:rsidR="00534BA1">
        <w:rPr>
          <w:rFonts w:ascii="Arial" w:hAnsi="Arial" w:cs="Arial"/>
        </w:rPr>
        <w:t>, official guardian</w:t>
      </w:r>
      <w:r w:rsidR="00613671">
        <w:rPr>
          <w:rFonts w:ascii="Arial" w:hAnsi="Arial" w:cs="Arial"/>
        </w:rPr>
        <w:t xml:space="preserve"> or the </w:t>
      </w:r>
      <w:r w:rsidR="00534BA1">
        <w:rPr>
          <w:rFonts w:ascii="Arial" w:hAnsi="Arial" w:cs="Arial"/>
        </w:rPr>
        <w:t xml:space="preserve">official </w:t>
      </w:r>
      <w:r w:rsidR="00613671">
        <w:rPr>
          <w:rFonts w:ascii="Arial" w:hAnsi="Arial" w:cs="Arial"/>
        </w:rPr>
        <w:t>carer.</w:t>
      </w:r>
    </w:p>
    <w:p w:rsidR="00AC6DE6" w:rsidRPr="00C33706" w:rsidRDefault="00AC6DE6">
      <w:pPr>
        <w:rPr>
          <w:rFonts w:ascii="Arial" w:hAnsi="Arial" w:cs="Arial"/>
        </w:rPr>
      </w:pPr>
    </w:p>
    <w:p w:rsidR="00BE2F3C" w:rsidRDefault="009736FA">
      <w:pPr>
        <w:rPr>
          <w:rFonts w:ascii="Arial" w:hAnsi="Arial" w:cs="Arial"/>
        </w:rPr>
      </w:pPr>
      <w:r w:rsidRPr="00C33706">
        <w:rPr>
          <w:rFonts w:ascii="Arial" w:hAnsi="Arial" w:cs="Arial"/>
        </w:rPr>
        <w:t xml:space="preserve">You will </w:t>
      </w:r>
      <w:r w:rsidR="00534BA1">
        <w:rPr>
          <w:rFonts w:ascii="Arial" w:hAnsi="Arial" w:cs="Arial"/>
        </w:rPr>
        <w:t>then</w:t>
      </w:r>
      <w:r w:rsidRPr="00C33706">
        <w:rPr>
          <w:rFonts w:ascii="Arial" w:hAnsi="Arial" w:cs="Arial"/>
        </w:rPr>
        <w:t xml:space="preserve"> be taken through the registration process which will initially ask you if you have received a PIN and Access ID from your GP surgery</w:t>
      </w:r>
      <w:r w:rsidR="007F24D7">
        <w:rPr>
          <w:rFonts w:ascii="Arial" w:hAnsi="Arial" w:cs="Arial"/>
        </w:rPr>
        <w:t>,</w:t>
      </w:r>
      <w:r w:rsidRPr="00C33706">
        <w:rPr>
          <w:rFonts w:ascii="Arial" w:hAnsi="Arial" w:cs="Arial"/>
        </w:rPr>
        <w:t xml:space="preserve"> please </w:t>
      </w:r>
      <w:r w:rsidR="003F2DF5">
        <w:rPr>
          <w:rFonts w:ascii="Arial" w:hAnsi="Arial" w:cs="Arial"/>
        </w:rPr>
        <w:t xml:space="preserve">answer </w:t>
      </w:r>
      <w:r w:rsidR="003F2DF5" w:rsidRPr="00FD6F39">
        <w:rPr>
          <w:rFonts w:ascii="Arial" w:hAnsi="Arial" w:cs="Arial"/>
          <w:b/>
        </w:rPr>
        <w:t>NO</w:t>
      </w:r>
      <w:r w:rsidRPr="00FD6F39">
        <w:rPr>
          <w:rFonts w:ascii="Arial" w:hAnsi="Arial" w:cs="Arial"/>
          <w:b/>
        </w:rPr>
        <w:t xml:space="preserve"> </w:t>
      </w:r>
      <w:r w:rsidRPr="00C33706">
        <w:rPr>
          <w:rFonts w:ascii="Arial" w:hAnsi="Arial" w:cs="Arial"/>
        </w:rPr>
        <w:t xml:space="preserve">to this.  It will then ask you for the post code of the GP surgery please enter SM6 0HY.  You will be taken to another screen which will show Shotfield Medical Practice please highlight this and </w:t>
      </w:r>
      <w:r w:rsidR="00BE2F3C" w:rsidRPr="00C33706">
        <w:rPr>
          <w:rFonts w:ascii="Arial" w:hAnsi="Arial" w:cs="Arial"/>
        </w:rPr>
        <w:t xml:space="preserve">press next.   You will now be asked to fill in your contact details and set up a password.  </w:t>
      </w:r>
      <w:r w:rsidR="00BE2F3C" w:rsidRPr="007F24D7">
        <w:rPr>
          <w:rFonts w:ascii="Arial" w:hAnsi="Arial" w:cs="Arial"/>
          <w:b/>
        </w:rPr>
        <w:t>Please note</w:t>
      </w:r>
      <w:r w:rsidR="00534BA1">
        <w:rPr>
          <w:rFonts w:ascii="Arial" w:hAnsi="Arial" w:cs="Arial"/>
          <w:b/>
        </w:rPr>
        <w:t>,</w:t>
      </w:r>
      <w:r w:rsidR="00534BA1">
        <w:rPr>
          <w:rFonts w:ascii="Arial" w:hAnsi="Arial" w:cs="Arial"/>
        </w:rPr>
        <w:t xml:space="preserve"> if your registration with the practice is incomplete then</w:t>
      </w:r>
      <w:r w:rsidR="00BE2F3C" w:rsidRPr="00C33706">
        <w:rPr>
          <w:rFonts w:ascii="Arial" w:hAnsi="Arial" w:cs="Arial"/>
        </w:rPr>
        <w:t xml:space="preserve"> the system will not be able to find you as it links into our clinical system. </w:t>
      </w:r>
    </w:p>
    <w:p w:rsidR="00236849" w:rsidRPr="00C33706" w:rsidRDefault="00236849">
      <w:pPr>
        <w:rPr>
          <w:rFonts w:ascii="Arial" w:hAnsi="Arial" w:cs="Arial"/>
        </w:rPr>
      </w:pPr>
    </w:p>
    <w:p w:rsidR="00BE2F3C" w:rsidRPr="00C33706" w:rsidRDefault="00BE2F3C">
      <w:pPr>
        <w:rPr>
          <w:rFonts w:ascii="Arial" w:hAnsi="Arial" w:cs="Arial"/>
        </w:rPr>
      </w:pPr>
      <w:r w:rsidRPr="00C33706">
        <w:rPr>
          <w:rFonts w:ascii="Arial" w:hAnsi="Arial" w:cs="Arial"/>
        </w:rPr>
        <w:t xml:space="preserve">Once you have been accepted onto the system you will </w:t>
      </w:r>
      <w:r w:rsidR="004775C0">
        <w:rPr>
          <w:rFonts w:ascii="Arial" w:hAnsi="Arial" w:cs="Arial"/>
        </w:rPr>
        <w:t xml:space="preserve">be asked to set-up </w:t>
      </w:r>
      <w:r w:rsidRPr="00C33706">
        <w:rPr>
          <w:rFonts w:ascii="Arial" w:hAnsi="Arial" w:cs="Arial"/>
        </w:rPr>
        <w:t>security ques</w:t>
      </w:r>
      <w:r w:rsidR="007E51CE" w:rsidRPr="00C33706">
        <w:rPr>
          <w:rFonts w:ascii="Arial" w:hAnsi="Arial" w:cs="Arial"/>
        </w:rPr>
        <w:t>tions</w:t>
      </w:r>
      <w:r w:rsidR="00534BA1">
        <w:rPr>
          <w:rFonts w:ascii="Arial" w:hAnsi="Arial" w:cs="Arial"/>
        </w:rPr>
        <w:t>.  T</w:t>
      </w:r>
      <w:r w:rsidR="007E51CE" w:rsidRPr="00C33706">
        <w:rPr>
          <w:rFonts w:ascii="Arial" w:hAnsi="Arial" w:cs="Arial"/>
        </w:rPr>
        <w:t xml:space="preserve">his is to enable you to re-set your password if you ever forget it. </w:t>
      </w:r>
      <w:r w:rsidR="007E51CE" w:rsidRPr="00534BA1">
        <w:rPr>
          <w:rFonts w:ascii="Arial" w:hAnsi="Arial" w:cs="Arial"/>
          <w:b/>
        </w:rPr>
        <w:t>You should not need to contact the surgery if you forget your password as the system will prompt you to re-set your account with the security questions provided</w:t>
      </w:r>
      <w:r w:rsidRPr="00C33706">
        <w:rPr>
          <w:rFonts w:ascii="Arial" w:hAnsi="Arial" w:cs="Arial"/>
        </w:rPr>
        <w:t xml:space="preserve">.   Once this is finalised you will be sent an email confirming your details.  </w:t>
      </w:r>
    </w:p>
    <w:p w:rsidR="00AC6DE6" w:rsidRPr="00C33706" w:rsidRDefault="00AC6DE6">
      <w:pPr>
        <w:rPr>
          <w:rFonts w:ascii="Arial" w:hAnsi="Arial" w:cs="Arial"/>
        </w:rPr>
      </w:pPr>
    </w:p>
    <w:p w:rsidR="00AF316F" w:rsidRDefault="00334ECC">
      <w:pPr>
        <w:rPr>
          <w:rFonts w:ascii="Arial" w:hAnsi="Arial" w:cs="Arial"/>
        </w:rPr>
      </w:pPr>
      <w:r w:rsidRPr="00C33706">
        <w:rPr>
          <w:rFonts w:ascii="Arial" w:hAnsi="Arial" w:cs="Arial"/>
        </w:rPr>
        <w:t xml:space="preserve">The system will now </w:t>
      </w:r>
      <w:r w:rsidR="00FD6F39">
        <w:rPr>
          <w:rFonts w:ascii="Arial" w:hAnsi="Arial" w:cs="Arial"/>
        </w:rPr>
        <w:t>create your account</w:t>
      </w:r>
      <w:r w:rsidR="00A8751F">
        <w:rPr>
          <w:rFonts w:ascii="Arial" w:hAnsi="Arial" w:cs="Arial"/>
        </w:rPr>
        <w:t xml:space="preserve"> but it will be </w:t>
      </w:r>
      <w:r w:rsidR="00A8751F" w:rsidRPr="00534BA1">
        <w:rPr>
          <w:rFonts w:ascii="Arial" w:hAnsi="Arial" w:cs="Arial"/>
          <w:b/>
        </w:rPr>
        <w:t>restricted to viewing and booking one appointment only.</w:t>
      </w:r>
      <w:r w:rsidR="00A8751F">
        <w:rPr>
          <w:rFonts w:ascii="Arial" w:hAnsi="Arial" w:cs="Arial"/>
        </w:rPr>
        <w:t xml:space="preserve"> </w:t>
      </w:r>
      <w:r w:rsidRPr="00C33706">
        <w:rPr>
          <w:rFonts w:ascii="Arial" w:hAnsi="Arial" w:cs="Arial"/>
        </w:rPr>
        <w:t xml:space="preserve"> </w:t>
      </w:r>
      <w:r w:rsidR="00A8751F" w:rsidRPr="00A8751F">
        <w:rPr>
          <w:rFonts w:ascii="Arial" w:hAnsi="Arial" w:cs="Arial"/>
        </w:rPr>
        <w:t>To access the full f</w:t>
      </w:r>
      <w:r w:rsidR="00A8751F">
        <w:rPr>
          <w:rFonts w:ascii="Arial" w:hAnsi="Arial" w:cs="Arial"/>
        </w:rPr>
        <w:t xml:space="preserve">unctionality of Patient Access </w:t>
      </w:r>
      <w:r w:rsidRPr="00C33706">
        <w:rPr>
          <w:rFonts w:ascii="Arial" w:hAnsi="Arial" w:cs="Arial"/>
        </w:rPr>
        <w:t xml:space="preserve">you </w:t>
      </w:r>
      <w:r w:rsidR="00A8751F">
        <w:rPr>
          <w:rFonts w:ascii="Arial" w:hAnsi="Arial" w:cs="Arial"/>
        </w:rPr>
        <w:t xml:space="preserve">need </w:t>
      </w:r>
      <w:r w:rsidRPr="00C33706">
        <w:rPr>
          <w:rFonts w:ascii="Arial" w:hAnsi="Arial" w:cs="Arial"/>
        </w:rPr>
        <w:t>to attend the practice</w:t>
      </w:r>
      <w:r w:rsidR="00236849">
        <w:rPr>
          <w:rFonts w:ascii="Arial" w:hAnsi="Arial" w:cs="Arial"/>
        </w:rPr>
        <w:t xml:space="preserve"> with photo ID and </w:t>
      </w:r>
      <w:r w:rsidR="00534BA1">
        <w:rPr>
          <w:rFonts w:ascii="Arial" w:hAnsi="Arial" w:cs="Arial"/>
        </w:rPr>
        <w:t xml:space="preserve">the completed </w:t>
      </w:r>
      <w:r w:rsidR="00236849">
        <w:rPr>
          <w:rFonts w:ascii="Arial" w:hAnsi="Arial" w:cs="Arial"/>
        </w:rPr>
        <w:t>consent form</w:t>
      </w:r>
      <w:r w:rsidR="00534BA1">
        <w:rPr>
          <w:rFonts w:ascii="Arial" w:hAnsi="Arial" w:cs="Arial"/>
        </w:rPr>
        <w:t xml:space="preserve"> for your account to be unlocked</w:t>
      </w:r>
      <w:r w:rsidR="006613B5">
        <w:rPr>
          <w:rFonts w:ascii="Arial" w:hAnsi="Arial" w:cs="Arial"/>
        </w:rPr>
        <w:t xml:space="preserve">.  </w:t>
      </w:r>
    </w:p>
    <w:p w:rsidR="004A4F53" w:rsidRDefault="004A4F53">
      <w:pPr>
        <w:rPr>
          <w:rFonts w:ascii="Arial" w:hAnsi="Arial" w:cs="Arial"/>
        </w:rPr>
      </w:pPr>
    </w:p>
    <w:p w:rsidR="00236849" w:rsidRDefault="004A4F53">
      <w:pPr>
        <w:rPr>
          <w:rFonts w:ascii="Arial" w:hAnsi="Arial" w:cs="Arial"/>
        </w:rPr>
      </w:pPr>
      <w:r w:rsidRPr="004A4F53">
        <w:rPr>
          <w:rFonts w:ascii="Arial" w:hAnsi="Arial" w:cs="Arial"/>
        </w:rPr>
        <w:t xml:space="preserve">Please attend the surgery and bring with you </w:t>
      </w:r>
      <w:r w:rsidRPr="00534BA1">
        <w:rPr>
          <w:rFonts w:ascii="Arial" w:hAnsi="Arial" w:cs="Arial"/>
          <w:b/>
        </w:rPr>
        <w:t>ONE form of photo ID</w:t>
      </w:r>
      <w:r w:rsidRPr="004A4F53">
        <w:rPr>
          <w:rFonts w:ascii="Arial" w:hAnsi="Arial" w:cs="Arial"/>
        </w:rPr>
        <w:t xml:space="preserve">, this could be a student card, passport or driving licence but must be valid.  Please also bring with you the online access consent form attached to this information sheet. All this information will then be forwarded to the Administrator who will accept your request </w:t>
      </w:r>
      <w:r w:rsidR="00534BA1">
        <w:rPr>
          <w:rFonts w:ascii="Arial" w:hAnsi="Arial" w:cs="Arial"/>
        </w:rPr>
        <w:t xml:space="preserve">and unlock your account </w:t>
      </w:r>
      <w:r w:rsidRPr="004A4F53">
        <w:rPr>
          <w:rFonts w:ascii="Arial" w:hAnsi="Arial" w:cs="Arial"/>
        </w:rPr>
        <w:t xml:space="preserve">usually within </w:t>
      </w:r>
      <w:r w:rsidR="00534BA1">
        <w:rPr>
          <w:rFonts w:ascii="Arial" w:hAnsi="Arial" w:cs="Arial"/>
        </w:rPr>
        <w:t>5-10 working</w:t>
      </w:r>
      <w:r w:rsidRPr="004A4F53">
        <w:rPr>
          <w:rFonts w:ascii="Arial" w:hAnsi="Arial" w:cs="Arial"/>
        </w:rPr>
        <w:t xml:space="preserve"> days of receipt of the documentation.</w:t>
      </w:r>
    </w:p>
    <w:p w:rsidR="004A4F53" w:rsidRDefault="004A4F53">
      <w:pPr>
        <w:rPr>
          <w:rFonts w:ascii="Arial" w:hAnsi="Arial" w:cs="Arial"/>
          <w:b/>
        </w:rPr>
      </w:pPr>
    </w:p>
    <w:p w:rsidR="00AF316F" w:rsidRPr="00C33706" w:rsidRDefault="00534BA1">
      <w:pPr>
        <w:rPr>
          <w:rFonts w:ascii="Arial" w:hAnsi="Arial" w:cs="Arial"/>
        </w:rPr>
      </w:pPr>
      <w:r>
        <w:rPr>
          <w:rFonts w:ascii="Arial" w:hAnsi="Arial" w:cs="Arial"/>
          <w:b/>
        </w:rPr>
        <w:t>Please note that t</w:t>
      </w:r>
      <w:r w:rsidR="00236849" w:rsidRPr="00236849">
        <w:rPr>
          <w:rFonts w:ascii="Arial" w:hAnsi="Arial" w:cs="Arial"/>
          <w:b/>
        </w:rPr>
        <w:t>he whole process of registration for online access</w:t>
      </w:r>
      <w:r w:rsidR="00236849">
        <w:rPr>
          <w:rFonts w:ascii="Arial" w:hAnsi="Arial" w:cs="Arial"/>
          <w:b/>
        </w:rPr>
        <w:t xml:space="preserve"> (registration online + consent form with photo ID)</w:t>
      </w:r>
      <w:r w:rsidR="00236849" w:rsidRPr="00236849">
        <w:rPr>
          <w:rFonts w:ascii="Arial" w:hAnsi="Arial" w:cs="Arial"/>
          <w:b/>
        </w:rPr>
        <w:t xml:space="preserve"> has to be completed within a month </w:t>
      </w:r>
      <w:r>
        <w:rPr>
          <w:rFonts w:ascii="Arial" w:hAnsi="Arial" w:cs="Arial"/>
          <w:b/>
        </w:rPr>
        <w:t>of</w:t>
      </w:r>
      <w:r w:rsidR="00236849" w:rsidRPr="00236849">
        <w:rPr>
          <w:rFonts w:ascii="Arial" w:hAnsi="Arial" w:cs="Arial"/>
          <w:b/>
        </w:rPr>
        <w:t xml:space="preserve"> the application date as </w:t>
      </w:r>
      <w:r>
        <w:rPr>
          <w:rFonts w:ascii="Arial" w:hAnsi="Arial" w:cs="Arial"/>
          <w:b/>
        </w:rPr>
        <w:t>we will not hold paperwork any longer than this and you</w:t>
      </w:r>
      <w:r w:rsidR="00236849" w:rsidRPr="00236849">
        <w:rPr>
          <w:rFonts w:ascii="Arial" w:hAnsi="Arial" w:cs="Arial"/>
          <w:b/>
        </w:rPr>
        <w:t xml:space="preserve"> will have to </w:t>
      </w:r>
      <w:r w:rsidR="00236849">
        <w:rPr>
          <w:rFonts w:ascii="Arial" w:hAnsi="Arial" w:cs="Arial"/>
          <w:b/>
        </w:rPr>
        <w:t>apply again</w:t>
      </w:r>
      <w:r w:rsidR="004A4F53">
        <w:rPr>
          <w:rFonts w:ascii="Arial" w:hAnsi="Arial" w:cs="Arial"/>
          <w:b/>
        </w:rPr>
        <w:t xml:space="preserve">. </w:t>
      </w:r>
    </w:p>
    <w:p w:rsidR="00AD5393" w:rsidRDefault="00AD5393" w:rsidP="00CC32DC">
      <w:pPr>
        <w:rPr>
          <w:rFonts w:ascii="Arial" w:hAnsi="Arial" w:cs="Arial"/>
          <w:b/>
        </w:rPr>
      </w:pPr>
    </w:p>
    <w:p w:rsidR="00480E30" w:rsidRDefault="00480E30" w:rsidP="00CC32DC">
      <w:pPr>
        <w:rPr>
          <w:rFonts w:ascii="Arial" w:hAnsi="Arial" w:cs="Arial"/>
          <w:b/>
          <w:u w:val="single"/>
        </w:rPr>
      </w:pPr>
    </w:p>
    <w:p w:rsidR="00480E30" w:rsidRDefault="00480E30" w:rsidP="00CC32DC">
      <w:pPr>
        <w:rPr>
          <w:rFonts w:ascii="Arial" w:hAnsi="Arial" w:cs="Arial"/>
          <w:b/>
          <w:u w:val="single"/>
        </w:rPr>
      </w:pPr>
    </w:p>
    <w:p w:rsidR="00CC32DC" w:rsidRDefault="00AD5393" w:rsidP="00CC32DC">
      <w:pPr>
        <w:rPr>
          <w:rFonts w:ascii="Arial" w:hAnsi="Arial" w:cs="Arial"/>
          <w:b/>
          <w:u w:val="single"/>
        </w:rPr>
      </w:pPr>
      <w:r w:rsidRPr="004A4F53">
        <w:rPr>
          <w:rFonts w:ascii="Arial" w:hAnsi="Arial" w:cs="Arial"/>
          <w:b/>
          <w:u w:val="single"/>
        </w:rPr>
        <w:lastRenderedPageBreak/>
        <w:t>PROXY ACCESS</w:t>
      </w:r>
    </w:p>
    <w:p w:rsidR="00534BA1" w:rsidRPr="004A4F53" w:rsidRDefault="00534BA1" w:rsidP="00CC32DC">
      <w:pPr>
        <w:rPr>
          <w:rFonts w:ascii="Arial" w:hAnsi="Arial" w:cs="Arial"/>
          <w:b/>
          <w:u w:val="single"/>
        </w:rPr>
      </w:pPr>
    </w:p>
    <w:tbl>
      <w:tblPr>
        <w:tblW w:w="0" w:type="auto"/>
        <w:tblBorders>
          <w:top w:val="nil"/>
          <w:left w:val="nil"/>
          <w:bottom w:val="nil"/>
          <w:right w:val="nil"/>
        </w:tblBorders>
        <w:tblLayout w:type="fixed"/>
        <w:tblLook w:val="0000" w:firstRow="0" w:lastRow="0" w:firstColumn="0" w:lastColumn="0" w:noHBand="0" w:noVBand="0"/>
      </w:tblPr>
      <w:tblGrid>
        <w:gridCol w:w="10622"/>
      </w:tblGrid>
      <w:tr w:rsidR="00CC32DC" w:rsidRPr="00CC32DC" w:rsidTr="00CC32DC">
        <w:trPr>
          <w:trHeight w:val="731"/>
        </w:trPr>
        <w:tc>
          <w:tcPr>
            <w:tcW w:w="10622" w:type="dxa"/>
          </w:tcPr>
          <w:p w:rsidR="00CC32DC" w:rsidRDefault="00AD5393" w:rsidP="00534BA1">
            <w:pPr>
              <w:rPr>
                <w:rFonts w:ascii="Arial" w:hAnsi="Arial" w:cs="Arial"/>
              </w:rPr>
            </w:pPr>
            <w:r>
              <w:rPr>
                <w:rFonts w:ascii="Arial" w:hAnsi="Arial" w:cs="Arial"/>
              </w:rPr>
              <w:t>P</w:t>
            </w:r>
            <w:r w:rsidR="00CC32DC" w:rsidRPr="00CC32DC">
              <w:rPr>
                <w:rFonts w:ascii="Arial" w:hAnsi="Arial" w:cs="Arial"/>
              </w:rPr>
              <w:t xml:space="preserve">roxy access may be given to a patient’s </w:t>
            </w:r>
            <w:r w:rsidR="00534BA1">
              <w:rPr>
                <w:rFonts w:ascii="Arial" w:hAnsi="Arial" w:cs="Arial"/>
              </w:rPr>
              <w:t xml:space="preserve">official </w:t>
            </w:r>
            <w:r w:rsidR="00CC32DC" w:rsidRPr="00CC32DC">
              <w:rPr>
                <w:rFonts w:ascii="Arial" w:hAnsi="Arial" w:cs="Arial"/>
              </w:rPr>
              <w:t xml:space="preserve">representative </w:t>
            </w:r>
            <w:r w:rsidR="00534BA1">
              <w:rPr>
                <w:rFonts w:ascii="Arial" w:hAnsi="Arial" w:cs="Arial"/>
              </w:rPr>
              <w:t>(ie</w:t>
            </w:r>
            <w:r w:rsidR="006B2415">
              <w:rPr>
                <w:rFonts w:ascii="Arial" w:hAnsi="Arial" w:cs="Arial"/>
              </w:rPr>
              <w:t xml:space="preserve"> </w:t>
            </w:r>
            <w:r w:rsidR="006B2415" w:rsidRPr="00534BA1">
              <w:rPr>
                <w:rFonts w:ascii="Arial" w:hAnsi="Arial" w:cs="Arial"/>
              </w:rPr>
              <w:t>Parents</w:t>
            </w:r>
            <w:r w:rsidR="00534BA1" w:rsidRPr="00534BA1">
              <w:rPr>
                <w:rFonts w:ascii="Arial" w:hAnsi="Arial" w:cs="Arial"/>
              </w:rPr>
              <w:t>, guardians or c</w:t>
            </w:r>
            <w:r w:rsidR="006B2415" w:rsidRPr="00534BA1">
              <w:rPr>
                <w:rFonts w:ascii="Arial" w:hAnsi="Arial" w:cs="Arial"/>
              </w:rPr>
              <w:t>arers</w:t>
            </w:r>
            <w:r w:rsidR="00534BA1" w:rsidRPr="00534BA1">
              <w:rPr>
                <w:rFonts w:ascii="Arial" w:hAnsi="Arial" w:cs="Arial"/>
              </w:rPr>
              <w:t>)</w:t>
            </w:r>
            <w:r w:rsidR="00534BA1">
              <w:rPr>
                <w:rFonts w:ascii="Arial" w:hAnsi="Arial" w:cs="Arial"/>
                <w:b/>
              </w:rPr>
              <w:t xml:space="preserve"> </w:t>
            </w:r>
            <w:r w:rsidR="00CC32DC" w:rsidRPr="00CC32DC">
              <w:rPr>
                <w:rFonts w:ascii="Arial" w:hAnsi="Arial" w:cs="Arial"/>
              </w:rPr>
              <w:t xml:space="preserve"> with the </w:t>
            </w:r>
            <w:r w:rsidR="00534BA1">
              <w:rPr>
                <w:rFonts w:ascii="Arial" w:hAnsi="Arial" w:cs="Arial"/>
              </w:rPr>
              <w:t xml:space="preserve">explicit </w:t>
            </w:r>
            <w:r w:rsidR="00CC32DC" w:rsidRPr="00CC32DC">
              <w:rPr>
                <w:rFonts w:ascii="Arial" w:hAnsi="Arial" w:cs="Arial"/>
              </w:rPr>
              <w:t xml:space="preserve">consent of the patient or if the patient does not have capacity to consent, in the patient’s best interests </w:t>
            </w:r>
            <w:r w:rsidR="00534BA1">
              <w:rPr>
                <w:rFonts w:ascii="Arial" w:hAnsi="Arial" w:cs="Arial"/>
              </w:rPr>
              <w:t>with t</w:t>
            </w:r>
            <w:r w:rsidR="00CC32DC" w:rsidRPr="00CC32DC">
              <w:rPr>
                <w:rFonts w:ascii="Arial" w:hAnsi="Arial" w:cs="Arial"/>
              </w:rPr>
              <w:t>he judgment of their GP.</w:t>
            </w:r>
            <w:r>
              <w:rPr>
                <w:rFonts w:ascii="Arial" w:hAnsi="Arial" w:cs="Arial"/>
              </w:rPr>
              <w:t xml:space="preserve"> Proxy access </w:t>
            </w:r>
            <w:r w:rsidR="00534BA1">
              <w:rPr>
                <w:rFonts w:ascii="Arial" w:hAnsi="Arial" w:cs="Arial"/>
              </w:rPr>
              <w:t xml:space="preserve">routinely </w:t>
            </w:r>
            <w:r>
              <w:rPr>
                <w:rFonts w:ascii="Arial" w:hAnsi="Arial" w:cs="Arial"/>
              </w:rPr>
              <w:t>allows</w:t>
            </w:r>
            <w:r w:rsidR="00534BA1">
              <w:rPr>
                <w:rFonts w:ascii="Arial" w:hAnsi="Arial" w:cs="Arial"/>
              </w:rPr>
              <w:t xml:space="preserve"> the representative of the patient</w:t>
            </w:r>
            <w:r>
              <w:rPr>
                <w:rFonts w:ascii="Arial" w:hAnsi="Arial" w:cs="Arial"/>
              </w:rPr>
              <w:t xml:space="preserve"> to book </w:t>
            </w:r>
            <w:r w:rsidR="00D83C64">
              <w:rPr>
                <w:rFonts w:ascii="Arial" w:hAnsi="Arial" w:cs="Arial"/>
              </w:rPr>
              <w:t>appointments</w:t>
            </w:r>
            <w:r>
              <w:rPr>
                <w:rFonts w:ascii="Arial" w:hAnsi="Arial" w:cs="Arial"/>
              </w:rPr>
              <w:t xml:space="preserve"> and </w:t>
            </w:r>
            <w:r w:rsidR="00D83C64">
              <w:rPr>
                <w:rFonts w:ascii="Arial" w:hAnsi="Arial" w:cs="Arial"/>
              </w:rPr>
              <w:t xml:space="preserve">request repeat medications only </w:t>
            </w:r>
            <w:r>
              <w:rPr>
                <w:rFonts w:ascii="Arial" w:hAnsi="Arial" w:cs="Arial"/>
              </w:rPr>
              <w:t xml:space="preserve">(please </w:t>
            </w:r>
            <w:r w:rsidR="004A4F53">
              <w:rPr>
                <w:rFonts w:ascii="Arial" w:hAnsi="Arial" w:cs="Arial"/>
              </w:rPr>
              <w:t xml:space="preserve">ask reception for the </w:t>
            </w:r>
            <w:r w:rsidR="00534BA1">
              <w:rPr>
                <w:rFonts w:ascii="Arial" w:hAnsi="Arial" w:cs="Arial"/>
              </w:rPr>
              <w:t xml:space="preserve">correct </w:t>
            </w:r>
            <w:r w:rsidR="004A4F53">
              <w:rPr>
                <w:rFonts w:ascii="Arial" w:hAnsi="Arial" w:cs="Arial"/>
              </w:rPr>
              <w:t>consent form</w:t>
            </w:r>
            <w:r>
              <w:rPr>
                <w:rFonts w:ascii="Arial" w:hAnsi="Arial" w:cs="Arial"/>
              </w:rPr>
              <w:t>).</w:t>
            </w:r>
          </w:p>
          <w:p w:rsidR="00534BA1" w:rsidRDefault="00534BA1" w:rsidP="00534BA1">
            <w:pPr>
              <w:rPr>
                <w:rFonts w:ascii="Arial" w:hAnsi="Arial" w:cs="Arial"/>
              </w:rPr>
            </w:pPr>
          </w:p>
          <w:p w:rsidR="00534BA1" w:rsidRPr="00534BA1" w:rsidRDefault="00534BA1" w:rsidP="00534BA1">
            <w:pPr>
              <w:rPr>
                <w:rFonts w:ascii="Arial" w:hAnsi="Arial" w:cs="Arial"/>
                <w:b/>
                <w:u w:val="single"/>
              </w:rPr>
            </w:pPr>
            <w:r w:rsidRPr="00534BA1">
              <w:rPr>
                <w:rFonts w:ascii="Arial" w:hAnsi="Arial" w:cs="Arial"/>
                <w:b/>
                <w:u w:val="single"/>
              </w:rPr>
              <w:t>PREVIOUS ACCESS</w:t>
            </w:r>
          </w:p>
          <w:p w:rsidR="00534BA1" w:rsidRPr="00CC32DC" w:rsidRDefault="00534BA1" w:rsidP="00534BA1">
            <w:pPr>
              <w:rPr>
                <w:rFonts w:ascii="Arial" w:hAnsi="Arial" w:cs="Arial"/>
              </w:rPr>
            </w:pPr>
          </w:p>
        </w:tc>
      </w:tr>
    </w:tbl>
    <w:p w:rsidR="00453E66" w:rsidRPr="003F2DF5" w:rsidRDefault="00453E66">
      <w:pPr>
        <w:rPr>
          <w:rFonts w:ascii="Arial" w:hAnsi="Arial" w:cs="Arial"/>
        </w:rPr>
      </w:pPr>
      <w:r>
        <w:rPr>
          <w:rFonts w:ascii="Arial" w:hAnsi="Arial" w:cs="Arial"/>
        </w:rPr>
        <w:t xml:space="preserve">If you have an old access </w:t>
      </w:r>
      <w:r w:rsidR="00534BA1">
        <w:rPr>
          <w:rFonts w:ascii="Arial" w:hAnsi="Arial" w:cs="Arial"/>
        </w:rPr>
        <w:t xml:space="preserve">(issued prior to April 2015) </w:t>
      </w:r>
      <w:r>
        <w:rPr>
          <w:rFonts w:ascii="Arial" w:hAnsi="Arial" w:cs="Arial"/>
        </w:rPr>
        <w:t xml:space="preserve">that only permits you to make and cancel routine appointments with a doctor and to request repeat medication and you would like the new enhanced access described above, please complete the consent form and return it to reception with the photo ID as detailed and this can be upgraded for you.  </w:t>
      </w:r>
    </w:p>
    <w:p w:rsidR="00534BA1" w:rsidRDefault="00534BA1">
      <w:pPr>
        <w:rPr>
          <w:rFonts w:ascii="Arial" w:hAnsi="Arial" w:cs="Arial"/>
        </w:rPr>
      </w:pPr>
    </w:p>
    <w:p w:rsidR="00651C64" w:rsidRPr="00651C64" w:rsidRDefault="00651C64" w:rsidP="00651C64">
      <w:pPr>
        <w:rPr>
          <w:rFonts w:ascii="Arial" w:hAnsi="Arial" w:cs="Arial"/>
          <w:b/>
          <w:u w:val="single"/>
        </w:rPr>
      </w:pPr>
      <w:r w:rsidRPr="00651C64">
        <w:rPr>
          <w:rFonts w:ascii="Arial" w:hAnsi="Arial" w:cs="Arial"/>
          <w:b/>
          <w:u w:val="single"/>
        </w:rPr>
        <w:t>FULL ACCESS TO MEDICAL RECORDS</w:t>
      </w:r>
    </w:p>
    <w:p w:rsidR="00651C64" w:rsidRDefault="00651C64" w:rsidP="00651C64">
      <w:pPr>
        <w:rPr>
          <w:rFonts w:ascii="Arial" w:hAnsi="Arial" w:cs="Arial"/>
        </w:rPr>
      </w:pPr>
    </w:p>
    <w:p w:rsidR="00651C64" w:rsidRPr="006613B5" w:rsidRDefault="00651C64" w:rsidP="00651C64">
      <w:pPr>
        <w:autoSpaceDE w:val="0"/>
        <w:autoSpaceDN w:val="0"/>
        <w:adjustRightInd w:val="0"/>
        <w:rPr>
          <w:rFonts w:ascii="Tahoma" w:hAnsi="Tahoma" w:cs="Tahoma"/>
        </w:rPr>
      </w:pPr>
      <w:r w:rsidRPr="006613B5">
        <w:rPr>
          <w:rFonts w:ascii="Arial" w:hAnsi="Arial" w:cs="Arial"/>
          <w:iCs/>
        </w:rPr>
        <w:t xml:space="preserve">If you need to access your entire medical record including problems, consultations and other attachments, you will need to apply in writing to the Practice Manager </w:t>
      </w:r>
      <w:r>
        <w:rPr>
          <w:rFonts w:ascii="Arial" w:hAnsi="Arial" w:cs="Arial"/>
          <w:iCs/>
        </w:rPr>
        <w:t xml:space="preserve">detailing specifically what is required </w:t>
      </w:r>
      <w:r w:rsidRPr="006613B5">
        <w:rPr>
          <w:rFonts w:ascii="Arial" w:hAnsi="Arial" w:cs="Arial"/>
          <w:iCs/>
        </w:rPr>
        <w:t xml:space="preserve">and after </w:t>
      </w:r>
      <w:r>
        <w:rPr>
          <w:rFonts w:ascii="Arial" w:hAnsi="Arial" w:cs="Arial"/>
          <w:iCs/>
        </w:rPr>
        <w:t>consultation b</w:t>
      </w:r>
      <w:r w:rsidRPr="006613B5">
        <w:rPr>
          <w:rFonts w:ascii="Arial" w:hAnsi="Arial" w:cs="Arial"/>
          <w:iCs/>
        </w:rPr>
        <w:t>y the GP this facility may then be switched</w:t>
      </w:r>
      <w:r w:rsidRPr="006613B5">
        <w:rPr>
          <w:rFonts w:ascii="Tahoma" w:hAnsi="Tahoma" w:cs="Tahoma"/>
          <w:iCs/>
        </w:rPr>
        <w:t xml:space="preserve"> on.  </w:t>
      </w:r>
    </w:p>
    <w:p w:rsidR="00651C64" w:rsidRDefault="00651C64">
      <w:pPr>
        <w:rPr>
          <w:rFonts w:ascii="Arial" w:hAnsi="Arial" w:cs="Arial"/>
        </w:rPr>
      </w:pPr>
    </w:p>
    <w:p w:rsidR="00651C64" w:rsidRPr="00C33706" w:rsidRDefault="00651C64">
      <w:pPr>
        <w:rPr>
          <w:rFonts w:ascii="Arial" w:hAnsi="Arial" w:cs="Arial"/>
        </w:rPr>
      </w:pPr>
    </w:p>
    <w:p w:rsidR="007F24D7" w:rsidRPr="00651C64" w:rsidRDefault="003F2DF5">
      <w:pPr>
        <w:rPr>
          <w:rFonts w:ascii="Arial" w:hAnsi="Arial" w:cs="Arial"/>
          <w:b/>
        </w:rPr>
      </w:pPr>
      <w:r w:rsidRPr="006613B5">
        <w:rPr>
          <w:rFonts w:ascii="Arial" w:hAnsi="Arial" w:cs="Arial"/>
          <w:b/>
        </w:rPr>
        <w:t xml:space="preserve">If you lose or forget your login details you can go to the website and patient online access link and choose the ‘I forgot my user ID or password’ link, then follow the instructions.  </w:t>
      </w:r>
    </w:p>
    <w:p w:rsidR="00534BA1" w:rsidRDefault="00534BA1" w:rsidP="007F24D7">
      <w:pPr>
        <w:jc w:val="center"/>
        <w:rPr>
          <w:rFonts w:ascii="Arial" w:hAnsi="Arial" w:cs="Arial"/>
          <w:b/>
          <w:sz w:val="32"/>
          <w:szCs w:val="32"/>
        </w:rPr>
      </w:pPr>
    </w:p>
    <w:p w:rsidR="00651C64" w:rsidRDefault="00651C64" w:rsidP="007F24D7">
      <w:pPr>
        <w:jc w:val="center"/>
        <w:rPr>
          <w:rFonts w:ascii="Arial" w:hAnsi="Arial" w:cs="Arial"/>
          <w:b/>
          <w:sz w:val="32"/>
          <w:szCs w:val="32"/>
        </w:rPr>
      </w:pPr>
    </w:p>
    <w:p w:rsidR="00651C64" w:rsidRDefault="00651C64" w:rsidP="007F24D7">
      <w:pPr>
        <w:jc w:val="center"/>
        <w:rPr>
          <w:rFonts w:ascii="Arial" w:hAnsi="Arial" w:cs="Arial"/>
          <w:b/>
          <w:sz w:val="32"/>
          <w:szCs w:val="32"/>
        </w:rPr>
      </w:pPr>
    </w:p>
    <w:p w:rsidR="00E157C5" w:rsidRPr="00651C64" w:rsidRDefault="00E157C5" w:rsidP="007F24D7">
      <w:pPr>
        <w:jc w:val="center"/>
        <w:rPr>
          <w:rFonts w:ascii="Arial" w:hAnsi="Arial" w:cs="Arial"/>
          <w:b/>
        </w:rPr>
      </w:pPr>
      <w:r w:rsidRPr="00651C64">
        <w:rPr>
          <w:rFonts w:ascii="Arial" w:hAnsi="Arial" w:cs="Arial"/>
          <w:b/>
          <w:u w:val="single"/>
        </w:rPr>
        <w:t>Before you apply fo</w:t>
      </w:r>
      <w:r w:rsidR="007F24D7" w:rsidRPr="00651C64">
        <w:rPr>
          <w:rFonts w:ascii="Arial" w:hAnsi="Arial" w:cs="Arial"/>
          <w:b/>
          <w:u w:val="single"/>
        </w:rPr>
        <w:t>r online access to your records</w:t>
      </w:r>
      <w:r w:rsidRPr="00651C64">
        <w:rPr>
          <w:rFonts w:ascii="Arial" w:hAnsi="Arial" w:cs="Arial"/>
          <w:b/>
          <w:u w:val="single"/>
        </w:rPr>
        <w:t xml:space="preserve"> there ar</w:t>
      </w:r>
      <w:r w:rsidR="007F24D7" w:rsidRPr="00651C64">
        <w:rPr>
          <w:rFonts w:ascii="Arial" w:hAnsi="Arial" w:cs="Arial"/>
          <w:b/>
          <w:u w:val="single"/>
        </w:rPr>
        <w:t>e some other things to consider</w:t>
      </w:r>
    </w:p>
    <w:p w:rsidR="00050D5B" w:rsidRPr="00C33706" w:rsidRDefault="00050D5B">
      <w:pPr>
        <w:rPr>
          <w:rFonts w:ascii="Arial" w:hAnsi="Arial" w:cs="Arial"/>
        </w:rPr>
      </w:pPr>
    </w:p>
    <w:p w:rsidR="00E157C5" w:rsidRPr="00C33706" w:rsidRDefault="00E157C5">
      <w:pPr>
        <w:rPr>
          <w:rFonts w:ascii="Arial" w:hAnsi="Arial" w:cs="Arial"/>
          <w:b/>
        </w:rPr>
      </w:pPr>
      <w:r w:rsidRPr="00C33706">
        <w:rPr>
          <w:rFonts w:ascii="Arial" w:hAnsi="Arial" w:cs="Arial"/>
          <w:b/>
        </w:rPr>
        <w:t xml:space="preserve">Forgotten History </w:t>
      </w:r>
    </w:p>
    <w:p w:rsidR="00E157C5" w:rsidRPr="00C33706" w:rsidRDefault="00E157C5">
      <w:pPr>
        <w:rPr>
          <w:rFonts w:ascii="Arial" w:hAnsi="Arial" w:cs="Arial"/>
          <w:b/>
        </w:rPr>
      </w:pPr>
    </w:p>
    <w:p w:rsidR="00E157C5" w:rsidRPr="00C33706" w:rsidRDefault="00E157C5">
      <w:pPr>
        <w:rPr>
          <w:rFonts w:ascii="Arial" w:hAnsi="Arial" w:cs="Arial"/>
        </w:rPr>
      </w:pPr>
      <w:r w:rsidRPr="00C33706">
        <w:rPr>
          <w:rFonts w:ascii="Arial" w:hAnsi="Arial" w:cs="Arial"/>
        </w:rPr>
        <w:t>There may be something you have forgotten about in your record that you might find upsetting.</w:t>
      </w:r>
    </w:p>
    <w:p w:rsidR="00050D5B" w:rsidRPr="00C33706" w:rsidRDefault="00050D5B">
      <w:pPr>
        <w:rPr>
          <w:rFonts w:ascii="Arial" w:hAnsi="Arial" w:cs="Arial"/>
          <w:b/>
        </w:rPr>
      </w:pPr>
    </w:p>
    <w:p w:rsidR="00E157C5" w:rsidRPr="00C33706" w:rsidRDefault="00E157C5">
      <w:pPr>
        <w:rPr>
          <w:rFonts w:ascii="Arial" w:hAnsi="Arial" w:cs="Arial"/>
          <w:b/>
        </w:rPr>
      </w:pPr>
      <w:r w:rsidRPr="00C33706">
        <w:rPr>
          <w:rFonts w:ascii="Arial" w:hAnsi="Arial" w:cs="Arial"/>
          <w:b/>
        </w:rPr>
        <w:t xml:space="preserve">Misunderstood Information </w:t>
      </w:r>
    </w:p>
    <w:p w:rsidR="00E157C5" w:rsidRPr="00C33706" w:rsidRDefault="00E157C5">
      <w:pPr>
        <w:rPr>
          <w:rFonts w:ascii="Arial" w:hAnsi="Arial" w:cs="Arial"/>
          <w:b/>
        </w:rPr>
      </w:pPr>
    </w:p>
    <w:p w:rsidR="00E157C5" w:rsidRDefault="00E157C5">
      <w:pPr>
        <w:rPr>
          <w:rFonts w:ascii="Arial" w:hAnsi="Arial" w:cs="Arial"/>
          <w:b/>
          <w:color w:val="FF0000"/>
        </w:rPr>
      </w:pPr>
      <w:r w:rsidRPr="00C33706">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w:t>
      </w:r>
      <w:r w:rsidR="007F24D7">
        <w:rPr>
          <w:rFonts w:ascii="Arial" w:hAnsi="Arial" w:cs="Arial"/>
        </w:rPr>
        <w:t xml:space="preserve">explanation by a clinician.  </w:t>
      </w:r>
    </w:p>
    <w:p w:rsidR="00050D5B" w:rsidRPr="00C33706" w:rsidRDefault="00050D5B">
      <w:pPr>
        <w:rPr>
          <w:rFonts w:ascii="Arial" w:hAnsi="Arial" w:cs="Arial"/>
          <w:b/>
          <w:color w:val="FF0000"/>
        </w:rPr>
      </w:pPr>
    </w:p>
    <w:p w:rsidR="00E157C5" w:rsidRPr="00C33706" w:rsidRDefault="00E157C5">
      <w:pPr>
        <w:rPr>
          <w:rFonts w:ascii="Arial" w:hAnsi="Arial" w:cs="Arial"/>
          <w:b/>
        </w:rPr>
      </w:pPr>
      <w:r w:rsidRPr="00C33706">
        <w:rPr>
          <w:rFonts w:ascii="Arial" w:hAnsi="Arial" w:cs="Arial"/>
          <w:b/>
        </w:rPr>
        <w:t>Choosing to share your information with someone</w:t>
      </w:r>
    </w:p>
    <w:p w:rsidR="00E157C5" w:rsidRPr="00C33706" w:rsidRDefault="00E157C5">
      <w:pPr>
        <w:rPr>
          <w:rFonts w:ascii="Arial" w:hAnsi="Arial" w:cs="Arial"/>
          <w:b/>
        </w:rPr>
      </w:pPr>
    </w:p>
    <w:p w:rsidR="00E157C5" w:rsidRPr="00C33706" w:rsidRDefault="00E157C5">
      <w:pPr>
        <w:rPr>
          <w:rFonts w:ascii="Arial" w:hAnsi="Arial" w:cs="Arial"/>
        </w:rPr>
      </w:pPr>
      <w:r w:rsidRPr="00C33706">
        <w:rPr>
          <w:rFonts w:ascii="Arial" w:hAnsi="Arial" w:cs="Arial"/>
        </w:rPr>
        <w:t xml:space="preserve">It’s up to you whether or not you share your information with others – perhaps family members or carers.  It’s your choice, but also your responsibility to keep the information safe and secure. </w:t>
      </w:r>
    </w:p>
    <w:p w:rsidR="00050D5B" w:rsidRPr="00C33706" w:rsidRDefault="00050D5B">
      <w:pPr>
        <w:rPr>
          <w:rFonts w:ascii="Arial" w:hAnsi="Arial" w:cs="Arial"/>
          <w:b/>
        </w:rPr>
      </w:pPr>
    </w:p>
    <w:p w:rsidR="00E157C5" w:rsidRPr="00C33706" w:rsidRDefault="00E157C5">
      <w:pPr>
        <w:rPr>
          <w:rFonts w:ascii="Arial" w:hAnsi="Arial" w:cs="Arial"/>
          <w:b/>
        </w:rPr>
      </w:pPr>
      <w:r w:rsidRPr="00C33706">
        <w:rPr>
          <w:rFonts w:ascii="Arial" w:hAnsi="Arial" w:cs="Arial"/>
          <w:b/>
        </w:rPr>
        <w:t xml:space="preserve">Coercion </w:t>
      </w:r>
    </w:p>
    <w:p w:rsidR="00C33706" w:rsidRPr="00C33706" w:rsidRDefault="00C33706">
      <w:pPr>
        <w:rPr>
          <w:rFonts w:ascii="Arial" w:hAnsi="Arial" w:cs="Arial"/>
          <w:b/>
        </w:rPr>
      </w:pPr>
    </w:p>
    <w:p w:rsidR="00C33706" w:rsidRDefault="00C33706">
      <w:pPr>
        <w:rPr>
          <w:rFonts w:ascii="Arial" w:hAnsi="Arial" w:cs="Arial"/>
        </w:rPr>
      </w:pPr>
      <w:r w:rsidRPr="00C33706">
        <w:rPr>
          <w:rFonts w:ascii="Arial" w:hAnsi="Arial" w:cs="Arial"/>
        </w:rPr>
        <w:t xml:space="preserve">If you think you may be pressured into revealing details from your patient record to someone else against your will, it is best that you </w:t>
      </w:r>
      <w:r w:rsidRPr="007F24D7">
        <w:rPr>
          <w:rFonts w:ascii="Arial" w:hAnsi="Arial" w:cs="Arial"/>
          <w:b/>
        </w:rPr>
        <w:t>do not</w:t>
      </w:r>
      <w:r w:rsidRPr="00C33706">
        <w:rPr>
          <w:rFonts w:ascii="Arial" w:hAnsi="Arial" w:cs="Arial"/>
        </w:rPr>
        <w:t xml:space="preserve"> register for </w:t>
      </w:r>
      <w:r w:rsidR="007F24D7">
        <w:rPr>
          <w:rFonts w:ascii="Arial" w:hAnsi="Arial" w:cs="Arial"/>
        </w:rPr>
        <w:t xml:space="preserve">online </w:t>
      </w:r>
      <w:r w:rsidRPr="00C33706">
        <w:rPr>
          <w:rFonts w:ascii="Arial" w:hAnsi="Arial" w:cs="Arial"/>
        </w:rPr>
        <w:t xml:space="preserve">access at this time. </w:t>
      </w:r>
    </w:p>
    <w:p w:rsidR="00050D5B" w:rsidRPr="00C33706" w:rsidRDefault="00050D5B">
      <w:pPr>
        <w:rPr>
          <w:rFonts w:ascii="Arial" w:hAnsi="Arial" w:cs="Arial"/>
        </w:rPr>
      </w:pPr>
    </w:p>
    <w:p w:rsidR="00C33706" w:rsidRPr="00C33706" w:rsidRDefault="00C33706">
      <w:pPr>
        <w:rPr>
          <w:rFonts w:ascii="Arial" w:hAnsi="Arial" w:cs="Arial"/>
          <w:b/>
        </w:rPr>
      </w:pPr>
      <w:r w:rsidRPr="00C33706">
        <w:rPr>
          <w:rFonts w:ascii="Arial" w:hAnsi="Arial" w:cs="Arial"/>
          <w:b/>
        </w:rPr>
        <w:t>Information about someone else</w:t>
      </w:r>
    </w:p>
    <w:p w:rsidR="00C33706" w:rsidRPr="00C33706" w:rsidRDefault="00C33706">
      <w:pPr>
        <w:rPr>
          <w:rFonts w:ascii="Arial" w:hAnsi="Arial" w:cs="Arial"/>
        </w:rPr>
      </w:pPr>
    </w:p>
    <w:p w:rsidR="00E157C5" w:rsidRDefault="00C33706">
      <w:pPr>
        <w:rPr>
          <w:rFonts w:ascii="Arial" w:hAnsi="Arial" w:cs="Arial"/>
        </w:rPr>
      </w:pPr>
      <w:r w:rsidRPr="00C33706">
        <w:rPr>
          <w:rFonts w:ascii="Arial" w:hAnsi="Arial" w:cs="Arial"/>
        </w:rPr>
        <w:lastRenderedPageBreak/>
        <w:t>If you spot something in the record that is not about you or notice any other errors please log out of the system and contact the IT manager at the practice as soon as possible.</w:t>
      </w:r>
    </w:p>
    <w:p w:rsidR="00FC5E75" w:rsidRDefault="00FC5E75">
      <w:pPr>
        <w:rPr>
          <w:rFonts w:ascii="Arial" w:hAnsi="Arial" w:cs="Arial"/>
        </w:rPr>
      </w:pPr>
    </w:p>
    <w:p w:rsidR="00E157C5" w:rsidRDefault="00683E53">
      <w:pPr>
        <w:rPr>
          <w:rFonts w:ascii="Arial" w:hAnsi="Arial" w:cs="Arial"/>
          <w:b/>
        </w:rPr>
      </w:pPr>
      <w:r w:rsidRPr="00683E53">
        <w:rPr>
          <w:rFonts w:ascii="Arial" w:hAnsi="Arial" w:cs="Arial"/>
          <w:b/>
        </w:rPr>
        <w:t xml:space="preserve">Patients Under 16 </w:t>
      </w:r>
    </w:p>
    <w:p w:rsidR="00683E53" w:rsidRDefault="00683E53">
      <w:pPr>
        <w:rPr>
          <w:rFonts w:ascii="Arial" w:hAnsi="Arial" w:cs="Arial"/>
          <w:b/>
        </w:rPr>
      </w:pPr>
    </w:p>
    <w:p w:rsidR="006613B5" w:rsidRDefault="00683E53">
      <w:pPr>
        <w:rPr>
          <w:rFonts w:ascii="Arial" w:hAnsi="Arial" w:cs="Arial"/>
        </w:rPr>
      </w:pPr>
      <w:r>
        <w:rPr>
          <w:rFonts w:ascii="Arial" w:hAnsi="Arial" w:cs="Arial"/>
        </w:rPr>
        <w:t xml:space="preserve">Following </w:t>
      </w:r>
      <w:r w:rsidR="002D6AE3">
        <w:rPr>
          <w:rFonts w:ascii="Arial" w:hAnsi="Arial" w:cs="Arial"/>
        </w:rPr>
        <w:t xml:space="preserve">proxy access </w:t>
      </w:r>
      <w:r>
        <w:rPr>
          <w:rFonts w:ascii="Arial" w:hAnsi="Arial" w:cs="Arial"/>
        </w:rPr>
        <w:t xml:space="preserve">guidance patients under the age of 16 </w:t>
      </w:r>
      <w:r w:rsidR="002D6AE3">
        <w:rPr>
          <w:rFonts w:ascii="Arial" w:hAnsi="Arial" w:cs="Arial"/>
        </w:rPr>
        <w:t xml:space="preserve">can get </w:t>
      </w:r>
      <w:r w:rsidR="0053479A">
        <w:rPr>
          <w:rFonts w:ascii="Arial" w:hAnsi="Arial" w:cs="Arial"/>
        </w:rPr>
        <w:t xml:space="preserve">access to book appointments, repeat prescriptions, medications history and allergies </w:t>
      </w:r>
      <w:r w:rsidR="002D6AE3">
        <w:rPr>
          <w:rFonts w:ascii="Arial" w:hAnsi="Arial" w:cs="Arial"/>
        </w:rPr>
        <w:t>only</w:t>
      </w:r>
      <w:r w:rsidR="006613B5">
        <w:rPr>
          <w:rFonts w:ascii="Arial" w:hAnsi="Arial" w:cs="Arial"/>
        </w:rPr>
        <w:t>.</w:t>
      </w:r>
      <w:r w:rsidR="00651C64">
        <w:rPr>
          <w:rFonts w:ascii="Arial" w:hAnsi="Arial" w:cs="Arial"/>
        </w:rPr>
        <w:t xml:space="preserve"> </w:t>
      </w:r>
      <w:r w:rsidR="006613B5">
        <w:rPr>
          <w:rFonts w:ascii="Arial" w:hAnsi="Arial" w:cs="Arial"/>
        </w:rPr>
        <w:t xml:space="preserve"> </w:t>
      </w:r>
      <w:r w:rsidR="002D6AE3">
        <w:rPr>
          <w:rFonts w:ascii="Arial" w:hAnsi="Arial" w:cs="Arial"/>
          <w:lang w:val="en-US"/>
        </w:rPr>
        <w:t>A</w:t>
      </w:r>
      <w:r w:rsidR="002D6AE3" w:rsidRPr="002D6AE3">
        <w:rPr>
          <w:rFonts w:ascii="Arial" w:hAnsi="Arial" w:cs="Arial"/>
          <w:lang w:val="en-US"/>
        </w:rPr>
        <w:t>n account will be suspe</w:t>
      </w:r>
      <w:r w:rsidR="002D6AE3">
        <w:rPr>
          <w:rFonts w:ascii="Arial" w:hAnsi="Arial" w:cs="Arial"/>
          <w:lang w:val="en-US"/>
        </w:rPr>
        <w:t>nded when the patient reaches 16</w:t>
      </w:r>
      <w:r w:rsidR="00651C64">
        <w:rPr>
          <w:rFonts w:ascii="Arial" w:hAnsi="Arial" w:cs="Arial"/>
          <w:lang w:val="en-US"/>
        </w:rPr>
        <w:t xml:space="preserve"> and the p</w:t>
      </w:r>
      <w:r w:rsidR="002D6AE3">
        <w:rPr>
          <w:rFonts w:ascii="Arial" w:hAnsi="Arial" w:cs="Arial"/>
          <w:lang w:val="en-US"/>
        </w:rPr>
        <w:t>ractice will issue a letter to inform the patient</w:t>
      </w:r>
      <w:r w:rsidR="00651C64">
        <w:rPr>
          <w:rFonts w:ascii="Arial" w:hAnsi="Arial" w:cs="Arial"/>
          <w:lang w:val="en-US"/>
        </w:rPr>
        <w:t xml:space="preserve"> of this and</w:t>
      </w:r>
      <w:r w:rsidR="006613B5">
        <w:rPr>
          <w:rFonts w:ascii="Arial" w:hAnsi="Arial" w:cs="Arial"/>
        </w:rPr>
        <w:t xml:space="preserve"> they will have the option to register for</w:t>
      </w:r>
      <w:r w:rsidR="002D6AE3">
        <w:rPr>
          <w:rFonts w:ascii="Arial" w:hAnsi="Arial" w:cs="Arial"/>
        </w:rPr>
        <w:t xml:space="preserve"> </w:t>
      </w:r>
      <w:r w:rsidR="002F3D14">
        <w:rPr>
          <w:rFonts w:ascii="Arial" w:hAnsi="Arial" w:cs="Arial"/>
        </w:rPr>
        <w:t>enhanced online</w:t>
      </w:r>
      <w:r w:rsidR="006613B5">
        <w:rPr>
          <w:rFonts w:ascii="Arial" w:hAnsi="Arial" w:cs="Arial"/>
        </w:rPr>
        <w:t xml:space="preserve"> access at this point</w:t>
      </w:r>
      <w:r w:rsidR="00651C64">
        <w:rPr>
          <w:rFonts w:ascii="Arial" w:hAnsi="Arial" w:cs="Arial"/>
        </w:rPr>
        <w:t xml:space="preserve"> in their own right.  </w:t>
      </w:r>
      <w:r w:rsidR="006613B5">
        <w:rPr>
          <w:rFonts w:ascii="Arial" w:hAnsi="Arial" w:cs="Arial"/>
        </w:rPr>
        <w:t xml:space="preserve">  </w:t>
      </w:r>
    </w:p>
    <w:p w:rsidR="00C33706" w:rsidRDefault="00C33706">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651C64" w:rsidRDefault="00651C64">
      <w:pPr>
        <w:rPr>
          <w:rFonts w:ascii="Arial" w:hAnsi="Arial" w:cs="Arial"/>
        </w:rPr>
      </w:pPr>
    </w:p>
    <w:p w:rsidR="00C33706" w:rsidRPr="006613B5" w:rsidRDefault="00C33706" w:rsidP="007B74C7">
      <w:pPr>
        <w:ind w:left="2160" w:firstLine="720"/>
        <w:rPr>
          <w:rFonts w:ascii="Tahoma" w:hAnsi="Tahoma" w:cs="Tahoma"/>
          <w:b/>
          <w:bCs/>
          <w:i/>
          <w:sz w:val="40"/>
          <w:szCs w:val="40"/>
        </w:rPr>
      </w:pPr>
      <w:r w:rsidRPr="006613B5">
        <w:rPr>
          <w:rFonts w:ascii="Tahoma" w:hAnsi="Tahoma" w:cs="Tahoma"/>
          <w:b/>
          <w:bCs/>
          <w:i/>
          <w:sz w:val="40"/>
          <w:szCs w:val="40"/>
        </w:rPr>
        <w:lastRenderedPageBreak/>
        <w:t>Shotfield Medical Practice</w:t>
      </w:r>
    </w:p>
    <w:p w:rsidR="00C33706" w:rsidRDefault="006C67EA" w:rsidP="00C33706">
      <w:pPr>
        <w:jc w:val="center"/>
        <w:rPr>
          <w:rFonts w:ascii="Tahoma" w:hAnsi="Tahoma" w:cs="Tahoma"/>
          <w:b/>
          <w:bCs/>
          <w:u w:val="single"/>
        </w:rPr>
      </w:pPr>
      <w:hyperlink r:id="rId9" w:history="1">
        <w:r w:rsidR="00C33706">
          <w:rPr>
            <w:rStyle w:val="Hyperlink"/>
            <w:rFonts w:cs="Tahoma"/>
            <w:b/>
            <w:bCs/>
          </w:rPr>
          <w:t>www.shotfieldmedicalpractice.co.uk</w:t>
        </w:r>
      </w:hyperlink>
    </w:p>
    <w:p w:rsidR="00C33706" w:rsidRDefault="00C33706">
      <w:pPr>
        <w:rPr>
          <w:rFonts w:ascii="Arial" w:hAnsi="Arial" w:cs="Arial"/>
        </w:rPr>
      </w:pPr>
    </w:p>
    <w:p w:rsidR="00C33706" w:rsidRPr="00BD06EF" w:rsidRDefault="00C33706" w:rsidP="00C33706">
      <w:pPr>
        <w:jc w:val="center"/>
        <w:rPr>
          <w:rFonts w:ascii="Arial" w:hAnsi="Arial" w:cs="Arial"/>
          <w:b/>
          <w:sz w:val="28"/>
          <w:szCs w:val="28"/>
          <w:u w:val="single"/>
        </w:rPr>
      </w:pPr>
      <w:r w:rsidRPr="00BD06EF">
        <w:rPr>
          <w:rFonts w:ascii="Arial" w:hAnsi="Arial" w:cs="Arial"/>
          <w:b/>
          <w:sz w:val="28"/>
          <w:szCs w:val="28"/>
          <w:u w:val="single"/>
        </w:rPr>
        <w:t>Patient Online: Access to GP online service registration</w:t>
      </w:r>
      <w:r w:rsidR="00BD06EF" w:rsidRPr="00BD06EF">
        <w:rPr>
          <w:rFonts w:ascii="Arial" w:hAnsi="Arial" w:cs="Arial"/>
          <w:b/>
          <w:sz w:val="28"/>
          <w:szCs w:val="28"/>
          <w:u w:val="single"/>
        </w:rPr>
        <w:t xml:space="preserve"> &amp; consent</w:t>
      </w:r>
      <w:r w:rsidRPr="00BD06EF">
        <w:rPr>
          <w:rFonts w:ascii="Arial" w:hAnsi="Arial" w:cs="Arial"/>
          <w:b/>
          <w:sz w:val="28"/>
          <w:szCs w:val="28"/>
          <w:u w:val="single"/>
        </w:rPr>
        <w:t xml:space="preserve"> form </w:t>
      </w:r>
    </w:p>
    <w:p w:rsidR="00C33706" w:rsidRDefault="00C33706" w:rsidP="00C33706">
      <w:pPr>
        <w:jc w:val="center"/>
        <w:rPr>
          <w:rFonts w:ascii="Arial" w:hAnsi="Arial" w:cs="Arial"/>
          <w:b/>
          <w:u w:val="single"/>
        </w:rPr>
      </w:pPr>
    </w:p>
    <w:p w:rsidR="006613B5" w:rsidRPr="006613B5" w:rsidRDefault="006613B5" w:rsidP="006613B5">
      <w:pPr>
        <w:rPr>
          <w:rFonts w:ascii="Arial" w:hAnsi="Arial" w:cs="Arial"/>
          <w:b/>
        </w:rPr>
      </w:pPr>
      <w:r w:rsidRPr="006613B5">
        <w:rPr>
          <w:rFonts w:ascii="Arial" w:hAnsi="Arial" w:cs="Arial"/>
          <w:b/>
        </w:rPr>
        <w:t>Please complete in full and write clearly and in block capitals</w:t>
      </w:r>
    </w:p>
    <w:tbl>
      <w:tblPr>
        <w:tblpPr w:leftFromText="180" w:rightFromText="180" w:vertAnchor="text" w:horzAnchor="margin" w:tblpX="108" w:tblpY="12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2745"/>
        <w:gridCol w:w="1862"/>
        <w:gridCol w:w="3060"/>
      </w:tblGrid>
      <w:tr w:rsidR="00C506DE" w:rsidRPr="00982AE7" w:rsidTr="007F24D7">
        <w:trPr>
          <w:trHeight w:val="274"/>
        </w:trPr>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Surname</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Pr>
                <w:rFonts w:ascii="Arial" w:hAnsi="Arial" w:cs="Arial"/>
                <w:sz w:val="22"/>
                <w:szCs w:val="22"/>
              </w:rPr>
              <w:t>First name</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Date of birth</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Pr>
                <w:rFonts w:ascii="Arial" w:hAnsi="Arial" w:cs="Arial"/>
                <w:sz w:val="22"/>
                <w:szCs w:val="22"/>
              </w:rPr>
              <w:t>Address</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Postcode</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Email address</w:t>
            </w:r>
          </w:p>
        </w:tc>
        <w:tc>
          <w:tcPr>
            <w:tcW w:w="7667" w:type="dxa"/>
            <w:gridSpan w:val="3"/>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r w:rsidR="00C506DE" w:rsidRPr="00982AE7" w:rsidTr="007F24D7">
        <w:tc>
          <w:tcPr>
            <w:tcW w:w="2161"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Tel</w:t>
            </w:r>
            <w:r w:rsidR="007F24D7">
              <w:rPr>
                <w:rFonts w:ascii="Arial" w:hAnsi="Arial" w:cs="Arial"/>
                <w:sz w:val="22"/>
                <w:szCs w:val="22"/>
              </w:rPr>
              <w:t xml:space="preserve"> No (home)</w:t>
            </w:r>
          </w:p>
        </w:tc>
        <w:tc>
          <w:tcPr>
            <w:tcW w:w="2745"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c>
          <w:tcPr>
            <w:tcW w:w="1862"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982AE7">
              <w:rPr>
                <w:rFonts w:ascii="Arial" w:hAnsi="Arial" w:cs="Arial"/>
                <w:sz w:val="22"/>
                <w:szCs w:val="22"/>
              </w:rPr>
              <w:t>Mobile number</w:t>
            </w:r>
          </w:p>
        </w:tc>
        <w:tc>
          <w:tcPr>
            <w:tcW w:w="3060"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c>
      </w:tr>
    </w:tbl>
    <w:p w:rsidR="00C506DE" w:rsidRPr="00982AE7" w:rsidRDefault="00C506DE" w:rsidP="00C506DE">
      <w:pPr>
        <w:pStyle w:val="Heading2"/>
        <w:pBdr>
          <w:top w:val="none" w:sz="0" w:space="0" w:color="auto"/>
          <w:left w:val="none" w:sz="0" w:space="0" w:color="auto"/>
          <w:bottom w:val="none" w:sz="0" w:space="0" w:color="auto"/>
          <w:right w:val="none" w:sz="0" w:space="0" w:color="auto"/>
          <w:bar w:val="none" w:sz="0" w:color="auto"/>
        </w:pBdr>
        <w:spacing w:before="0"/>
        <w:rPr>
          <w:rFonts w:ascii="Arial" w:hAnsi="Arial" w:cs="Arial"/>
          <w:color w:val="2F759E"/>
          <w:sz w:val="22"/>
          <w:szCs w:val="22"/>
        </w:rPr>
      </w:pPr>
    </w:p>
    <w:p w:rsidR="007F24D7" w:rsidRDefault="00C506DE" w:rsidP="00C506DE">
      <w:pPr>
        <w:pStyle w:val="Heading2"/>
        <w:pBdr>
          <w:top w:val="none" w:sz="0" w:space="0" w:color="auto"/>
          <w:left w:val="none" w:sz="0" w:space="0" w:color="auto"/>
          <w:bottom w:val="none" w:sz="0" w:space="0" w:color="auto"/>
          <w:right w:val="none" w:sz="0" w:space="0" w:color="auto"/>
          <w:bar w:val="none" w:sz="0" w:color="auto"/>
        </w:pBdr>
        <w:spacing w:before="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r>
        <w:rPr>
          <w:rFonts w:ascii="Arial" w:hAnsi="Arial" w:cs="Arial"/>
          <w:b w:val="0"/>
          <w:color w:val="auto"/>
          <w:sz w:val="24"/>
          <w:szCs w:val="24"/>
        </w:rPr>
        <w:t xml:space="preserve"> -</w:t>
      </w:r>
    </w:p>
    <w:p w:rsidR="00C506DE" w:rsidRPr="007F24D7" w:rsidRDefault="00C506DE" w:rsidP="007F24D7">
      <w:pPr>
        <w:pStyle w:val="Heading2"/>
        <w:pBdr>
          <w:top w:val="none" w:sz="0" w:space="0" w:color="auto"/>
          <w:left w:val="none" w:sz="0" w:space="0" w:color="auto"/>
          <w:bottom w:val="none" w:sz="0" w:space="0" w:color="auto"/>
          <w:right w:val="none" w:sz="0" w:space="0" w:color="auto"/>
          <w:bar w:val="none" w:sz="0" w:color="auto"/>
        </w:pBdr>
        <w:spacing w:before="0"/>
        <w:rPr>
          <w:rFonts w:ascii="Arial" w:hAnsi="Arial" w:cs="Arial"/>
          <w:b w:val="0"/>
          <w:color w:val="auto"/>
          <w:sz w:val="24"/>
          <w:szCs w:val="24"/>
        </w:rPr>
      </w:pPr>
      <w:r>
        <w:t xml:space="preserve"> </w:t>
      </w: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2"/>
        <w:gridCol w:w="765"/>
      </w:tblGrid>
      <w:tr w:rsidR="00C506DE" w:rsidRPr="00982AE7" w:rsidTr="00DB57F7">
        <w:trPr>
          <w:trHeight w:val="146"/>
        </w:trPr>
        <w:tc>
          <w:tcPr>
            <w:tcW w:w="9042" w:type="dxa"/>
          </w:tcPr>
          <w:p w:rsidR="00C506DE" w:rsidRPr="00502AA2" w:rsidRDefault="00C506DE" w:rsidP="00644DE9">
            <w:pPr>
              <w:pStyle w:val="ListNumber"/>
              <w:numPr>
                <w:ilvl w:val="0"/>
                <w:numId w:val="10"/>
              </w:numPr>
              <w:spacing w:before="0" w:after="0"/>
              <w:rPr>
                <w:rFonts w:ascii="Arial" w:hAnsi="Arial" w:cs="Arial"/>
                <w:szCs w:val="22"/>
              </w:rPr>
            </w:pPr>
            <w:r w:rsidRPr="00502AA2">
              <w:rPr>
                <w:rFonts w:ascii="Arial" w:hAnsi="Arial" w:cs="Arial"/>
                <w:sz w:val="22"/>
                <w:szCs w:val="22"/>
              </w:rPr>
              <w:t xml:space="preserve">Booking </w:t>
            </w:r>
            <w:r w:rsidR="007F24D7">
              <w:rPr>
                <w:rFonts w:ascii="Arial" w:hAnsi="Arial" w:cs="Arial"/>
                <w:sz w:val="22"/>
                <w:szCs w:val="22"/>
              </w:rPr>
              <w:t xml:space="preserve">and cancelling GP </w:t>
            </w:r>
            <w:r w:rsidRPr="00502AA2">
              <w:rPr>
                <w:rFonts w:ascii="Arial" w:hAnsi="Arial" w:cs="Arial"/>
                <w:sz w:val="22"/>
                <w:szCs w:val="22"/>
              </w:rPr>
              <w:t>appointments</w:t>
            </w:r>
          </w:p>
        </w:tc>
        <w:tc>
          <w:tcPr>
            <w:tcW w:w="765" w:type="dxa"/>
          </w:tcPr>
          <w:p w:rsidR="00C506DE" w:rsidRPr="00502AA2" w:rsidRDefault="00C506DE" w:rsidP="00644DE9">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C506DE" w:rsidRPr="00982AE7" w:rsidTr="00DB57F7">
        <w:trPr>
          <w:trHeight w:val="272"/>
        </w:trPr>
        <w:tc>
          <w:tcPr>
            <w:tcW w:w="9042" w:type="dxa"/>
          </w:tcPr>
          <w:p w:rsidR="00C506DE" w:rsidRPr="00502AA2" w:rsidRDefault="00C506DE" w:rsidP="00644DE9">
            <w:pPr>
              <w:pStyle w:val="ListNumber"/>
              <w:numPr>
                <w:ilvl w:val="0"/>
                <w:numId w:val="10"/>
              </w:numPr>
              <w:spacing w:before="0" w:after="0"/>
              <w:rPr>
                <w:rFonts w:ascii="Arial" w:hAnsi="Arial" w:cs="Arial"/>
                <w:szCs w:val="22"/>
              </w:rPr>
            </w:pPr>
            <w:r w:rsidRPr="00502AA2">
              <w:rPr>
                <w:rFonts w:ascii="Arial" w:hAnsi="Arial" w:cs="Arial"/>
                <w:sz w:val="22"/>
                <w:szCs w:val="22"/>
              </w:rPr>
              <w:t>Requesting repeat prescriptions</w:t>
            </w:r>
          </w:p>
        </w:tc>
        <w:tc>
          <w:tcPr>
            <w:tcW w:w="765" w:type="dxa"/>
          </w:tcPr>
          <w:p w:rsidR="00C506DE" w:rsidRPr="00502AA2" w:rsidRDefault="00C506DE" w:rsidP="00644DE9">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7F24D7" w:rsidRPr="00982AE7" w:rsidTr="00DB57F7">
        <w:trPr>
          <w:trHeight w:val="257"/>
        </w:trPr>
        <w:tc>
          <w:tcPr>
            <w:tcW w:w="9042" w:type="dxa"/>
          </w:tcPr>
          <w:p w:rsidR="007F24D7" w:rsidRPr="00502AA2" w:rsidRDefault="007F24D7" w:rsidP="00644DE9">
            <w:pPr>
              <w:pStyle w:val="ListNumber"/>
              <w:numPr>
                <w:ilvl w:val="0"/>
                <w:numId w:val="10"/>
              </w:numPr>
              <w:spacing w:before="0" w:after="0"/>
              <w:rPr>
                <w:rFonts w:ascii="Arial" w:hAnsi="Arial" w:cs="Arial"/>
                <w:sz w:val="22"/>
                <w:szCs w:val="22"/>
              </w:rPr>
            </w:pPr>
            <w:r>
              <w:rPr>
                <w:rFonts w:ascii="Arial" w:hAnsi="Arial" w:cs="Arial"/>
                <w:sz w:val="22"/>
                <w:szCs w:val="22"/>
              </w:rPr>
              <w:t>Results of investigations</w:t>
            </w:r>
          </w:p>
        </w:tc>
        <w:tc>
          <w:tcPr>
            <w:tcW w:w="765" w:type="dxa"/>
          </w:tcPr>
          <w:p w:rsidR="007F24D7" w:rsidRPr="00502AA2" w:rsidRDefault="007F24D7" w:rsidP="00644DE9">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FC5E75" w:rsidRPr="00502AA2" w:rsidTr="00DB57F7">
        <w:trPr>
          <w:trHeight w:val="242"/>
        </w:trPr>
        <w:tc>
          <w:tcPr>
            <w:tcW w:w="9042" w:type="dxa"/>
          </w:tcPr>
          <w:p w:rsidR="00FC5E75" w:rsidRPr="00502AA2" w:rsidRDefault="00FC5E75" w:rsidP="009B2FB5">
            <w:pPr>
              <w:pStyle w:val="ListNumber"/>
              <w:numPr>
                <w:ilvl w:val="0"/>
                <w:numId w:val="10"/>
              </w:numPr>
              <w:spacing w:before="0" w:after="0"/>
              <w:rPr>
                <w:rFonts w:ascii="Arial" w:hAnsi="Arial" w:cs="Arial"/>
                <w:sz w:val="22"/>
                <w:szCs w:val="22"/>
              </w:rPr>
            </w:pPr>
            <w:r>
              <w:rPr>
                <w:rFonts w:ascii="Arial" w:hAnsi="Arial" w:cs="Arial"/>
                <w:sz w:val="22"/>
                <w:szCs w:val="22"/>
              </w:rPr>
              <w:t>Immunisation history</w:t>
            </w:r>
          </w:p>
        </w:tc>
        <w:tc>
          <w:tcPr>
            <w:tcW w:w="765" w:type="dxa"/>
          </w:tcPr>
          <w:p w:rsidR="00FC5E75" w:rsidRPr="00502AA2" w:rsidRDefault="00FC5E75" w:rsidP="009B2FB5">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100130" w:rsidRPr="00502AA2" w:rsidTr="00DB57F7">
        <w:trPr>
          <w:trHeight w:val="257"/>
        </w:trPr>
        <w:tc>
          <w:tcPr>
            <w:tcW w:w="9042" w:type="dxa"/>
          </w:tcPr>
          <w:p w:rsidR="00100130" w:rsidRDefault="00100130" w:rsidP="00100130">
            <w:pPr>
              <w:pStyle w:val="ListNumber"/>
              <w:numPr>
                <w:ilvl w:val="0"/>
                <w:numId w:val="10"/>
              </w:numPr>
              <w:spacing w:before="0" w:after="0"/>
              <w:rPr>
                <w:rFonts w:ascii="Arial" w:hAnsi="Arial" w:cs="Arial"/>
                <w:sz w:val="22"/>
                <w:szCs w:val="22"/>
              </w:rPr>
            </w:pPr>
            <w:r>
              <w:rPr>
                <w:rFonts w:ascii="Arial" w:hAnsi="Arial" w:cs="Arial"/>
                <w:sz w:val="22"/>
                <w:szCs w:val="22"/>
              </w:rPr>
              <w:t>Consultations</w:t>
            </w:r>
          </w:p>
        </w:tc>
        <w:tc>
          <w:tcPr>
            <w:tcW w:w="765" w:type="dxa"/>
          </w:tcPr>
          <w:p w:rsidR="00100130" w:rsidRPr="00502AA2" w:rsidRDefault="00100130" w:rsidP="008E4D83">
            <w:pPr>
              <w:pStyle w:val="TickBox"/>
              <w:spacing w:before="0" w:after="0"/>
              <w:rPr>
                <w:rFonts w:ascii="Arial" w:hAnsi="Arial" w:cs="Arial"/>
                <w:sz w:val="22"/>
                <w:szCs w:val="22"/>
              </w:rPr>
            </w:pPr>
            <w:r w:rsidRPr="00502AA2">
              <w:rPr>
                <w:rFonts w:ascii="Arial" w:hAnsi="Arial" w:cs="Arial"/>
                <w:sz w:val="22"/>
                <w:szCs w:val="22"/>
              </w:rPr>
              <w:sym w:font="Wingdings" w:char="F06F"/>
            </w:r>
          </w:p>
        </w:tc>
      </w:tr>
      <w:tr w:rsidR="00100130" w:rsidRPr="00502AA2" w:rsidTr="00DB57F7">
        <w:trPr>
          <w:trHeight w:val="257"/>
        </w:trPr>
        <w:tc>
          <w:tcPr>
            <w:tcW w:w="9042" w:type="dxa"/>
          </w:tcPr>
          <w:p w:rsidR="00100130" w:rsidRDefault="00100130" w:rsidP="00100130">
            <w:pPr>
              <w:pStyle w:val="ListNumber"/>
              <w:numPr>
                <w:ilvl w:val="0"/>
                <w:numId w:val="10"/>
              </w:numPr>
              <w:spacing w:before="0" w:after="0"/>
              <w:rPr>
                <w:rFonts w:ascii="Arial" w:hAnsi="Arial" w:cs="Arial"/>
                <w:sz w:val="22"/>
                <w:szCs w:val="22"/>
              </w:rPr>
            </w:pPr>
            <w:r>
              <w:rPr>
                <w:rFonts w:ascii="Arial" w:hAnsi="Arial" w:cs="Arial"/>
                <w:sz w:val="22"/>
                <w:szCs w:val="22"/>
              </w:rPr>
              <w:t>Problems</w:t>
            </w:r>
          </w:p>
        </w:tc>
        <w:tc>
          <w:tcPr>
            <w:tcW w:w="765" w:type="dxa"/>
          </w:tcPr>
          <w:p w:rsidR="00100130" w:rsidRPr="00502AA2" w:rsidRDefault="00100130" w:rsidP="008E4D83">
            <w:pPr>
              <w:pStyle w:val="TickBox"/>
              <w:spacing w:before="0" w:after="0"/>
              <w:rPr>
                <w:rFonts w:ascii="Arial" w:hAnsi="Arial" w:cs="Arial"/>
                <w:sz w:val="22"/>
                <w:szCs w:val="22"/>
              </w:rPr>
            </w:pPr>
            <w:r w:rsidRPr="00502AA2">
              <w:rPr>
                <w:rFonts w:ascii="Arial" w:hAnsi="Arial" w:cs="Arial"/>
                <w:sz w:val="22"/>
                <w:szCs w:val="22"/>
              </w:rPr>
              <w:sym w:font="Wingdings" w:char="F06F"/>
            </w:r>
          </w:p>
        </w:tc>
      </w:tr>
    </w:tbl>
    <w:p w:rsidR="00DB57F7" w:rsidRPr="0051349F" w:rsidRDefault="00DB57F7" w:rsidP="0051349F">
      <w:pPr>
        <w:pStyle w:val="Heading1"/>
        <w:numPr>
          <w:ilvl w:val="0"/>
          <w:numId w:val="0"/>
        </w:numPr>
        <w:pBdr>
          <w:top w:val="none" w:sz="0" w:space="0" w:color="auto"/>
          <w:left w:val="none" w:sz="0" w:space="0" w:color="auto"/>
          <w:bottom w:val="none" w:sz="0" w:space="0" w:color="auto"/>
          <w:right w:val="none" w:sz="0" w:space="0" w:color="auto"/>
          <w:bar w:val="none" w:sz="0" w:color="auto"/>
        </w:pBdr>
        <w:spacing w:before="120" w:after="120"/>
        <w:rPr>
          <w:rFonts w:ascii="Arial" w:hAnsi="Arial" w:cs="Arial"/>
          <w:i w:val="0"/>
          <w:iCs/>
          <w:color w:val="2F759E"/>
          <w:sz w:val="22"/>
          <w:szCs w:val="22"/>
        </w:rPr>
      </w:pPr>
      <w:r w:rsidRPr="00DB57F7">
        <w:rPr>
          <w:rFonts w:ascii="Arial" w:hAnsi="Arial" w:cs="Arial"/>
          <w:i w:val="0"/>
          <w:iCs/>
          <w:color w:val="2F759E"/>
          <w:sz w:val="22"/>
          <w:szCs w:val="22"/>
        </w:rPr>
        <w:t>The follo</w:t>
      </w:r>
      <w:r>
        <w:rPr>
          <w:rFonts w:ascii="Arial" w:hAnsi="Arial" w:cs="Arial"/>
          <w:i w:val="0"/>
          <w:iCs/>
          <w:color w:val="2F759E"/>
          <w:sz w:val="22"/>
          <w:szCs w:val="22"/>
        </w:rPr>
        <w:t>wing data is available</w:t>
      </w:r>
      <w:r w:rsidRPr="00DB57F7">
        <w:rPr>
          <w:rFonts w:ascii="Arial" w:hAnsi="Arial" w:cs="Arial"/>
          <w:i w:val="0"/>
          <w:iCs/>
          <w:color w:val="2F759E"/>
          <w:sz w:val="22"/>
          <w:szCs w:val="22"/>
        </w:rPr>
        <w:t xml:space="preserve"> to view</w:t>
      </w:r>
      <w:r>
        <w:rPr>
          <w:rFonts w:ascii="Arial" w:hAnsi="Arial" w:cs="Arial"/>
          <w:i w:val="0"/>
          <w:iCs/>
          <w:color w:val="2F759E"/>
          <w:sz w:val="22"/>
          <w:szCs w:val="22"/>
        </w:rPr>
        <w:t xml:space="preserve"> by default</w:t>
      </w:r>
      <w:r w:rsidRPr="00DB57F7">
        <w:rPr>
          <w:rFonts w:ascii="Arial" w:hAnsi="Arial" w:cs="Arial"/>
          <w:i w:val="0"/>
          <w:iCs/>
          <w:color w:val="2F759E"/>
          <w:sz w:val="22"/>
          <w:szCs w:val="22"/>
        </w:rPr>
        <w:t>:</w:t>
      </w:r>
      <w:r>
        <w:rPr>
          <w:rFonts w:ascii="Arial" w:hAnsi="Arial" w:cs="Arial"/>
          <w:i w:val="0"/>
          <w:iCs/>
          <w:color w:val="2F759E"/>
          <w:sz w:val="22"/>
          <w:szCs w:val="22"/>
        </w:rPr>
        <w:t xml:space="preserve"> allergies and adverse reactions, medications history.</w:t>
      </w:r>
    </w:p>
    <w:p w:rsidR="00C506DE" w:rsidRPr="00C506DE" w:rsidRDefault="00C506DE" w:rsidP="00C506DE">
      <w:pPr>
        <w:pStyle w:val="Heading1"/>
        <w:numPr>
          <w:ilvl w:val="0"/>
          <w:numId w:val="0"/>
        </w:numPr>
        <w:pBdr>
          <w:top w:val="none" w:sz="0" w:space="0" w:color="auto"/>
          <w:left w:val="none" w:sz="0" w:space="0" w:color="auto"/>
          <w:bottom w:val="none" w:sz="0" w:space="0" w:color="auto"/>
          <w:right w:val="none" w:sz="0" w:space="0" w:color="auto"/>
          <w:bar w:val="none" w:sz="0" w:color="auto"/>
        </w:pBdr>
        <w:spacing w:before="120" w:after="120"/>
        <w:rPr>
          <w:rFonts w:ascii="Arial" w:hAnsi="Arial" w:cs="Arial"/>
          <w:i w:val="0"/>
          <w:iCs/>
          <w:color w:val="auto"/>
          <w:szCs w:val="32"/>
        </w:rPr>
      </w:pPr>
      <w:r w:rsidRPr="00C506DE">
        <w:rPr>
          <w:rFonts w:ascii="Arial" w:hAnsi="Arial" w:cs="Arial"/>
          <w:i w:val="0"/>
          <w:iCs/>
          <w:color w:val="auto"/>
          <w:szCs w:val="32"/>
        </w:rPr>
        <w:t>Application for online access to my medical record</w:t>
      </w:r>
    </w:p>
    <w:p w:rsidR="00C506DE" w:rsidRDefault="00C506DE" w:rsidP="00C506DE">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Cs/>
        </w:rPr>
      </w:pPr>
      <w:r w:rsidRPr="00F4438A">
        <w:rPr>
          <w:rFonts w:ascii="Arial" w:hAnsi="Arial" w:cs="Arial"/>
          <w:bCs/>
        </w:rPr>
        <w:t>I wish to access my medical record online and understand and agree with each statement (please tick</w:t>
      </w:r>
      <w:r w:rsidR="007F24D7">
        <w:rPr>
          <w:rFonts w:ascii="Arial" w:hAnsi="Arial" w:cs="Arial"/>
          <w:bCs/>
        </w:rPr>
        <w:t xml:space="preserve"> all items, sign and date or this application cannot be processed</w:t>
      </w:r>
      <w:r w:rsidRPr="00F4438A">
        <w:rPr>
          <w:rFonts w:ascii="Arial" w:hAnsi="Arial" w:cs="Arial"/>
          <w:bCs/>
        </w:rPr>
        <w:t>)</w:t>
      </w:r>
    </w:p>
    <w:p w:rsidR="007F24D7" w:rsidRPr="00F4438A" w:rsidRDefault="007F24D7" w:rsidP="00C506DE">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Cs/>
        </w:rPr>
      </w:pPr>
    </w:p>
    <w:tbl>
      <w:tblPr>
        <w:tblW w:w="10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0"/>
        <w:gridCol w:w="783"/>
      </w:tblGrid>
      <w:tr w:rsidR="00C506DE" w:rsidRPr="00982AE7" w:rsidTr="0051349F">
        <w:trPr>
          <w:trHeight w:val="147"/>
        </w:trPr>
        <w:tc>
          <w:tcPr>
            <w:tcW w:w="9250" w:type="dxa"/>
          </w:tcPr>
          <w:p w:rsidR="00C506DE" w:rsidRPr="00502AA2" w:rsidRDefault="00C506DE" w:rsidP="00795B29">
            <w:pPr>
              <w:pStyle w:val="ListNumber"/>
              <w:numPr>
                <w:ilvl w:val="0"/>
                <w:numId w:val="10"/>
              </w:numPr>
              <w:spacing w:before="0" w:after="0"/>
              <w:rPr>
                <w:rFonts w:ascii="Arial" w:hAnsi="Arial" w:cs="Arial"/>
                <w:color w:val="000000"/>
                <w:szCs w:val="22"/>
              </w:rPr>
            </w:pPr>
            <w:r w:rsidRPr="00502AA2">
              <w:rPr>
                <w:rFonts w:ascii="Arial" w:hAnsi="Arial" w:cs="Arial"/>
                <w:color w:val="000000"/>
                <w:sz w:val="22"/>
                <w:szCs w:val="22"/>
              </w:rPr>
              <w:t xml:space="preserve">I have read and understood the information leaflet </w:t>
            </w:r>
            <w:r w:rsidRPr="00502AA2">
              <w:rPr>
                <w:rStyle w:val="FootnoteReference"/>
                <w:rFonts w:ascii="Arial" w:hAnsi="Arial" w:cs="Arial"/>
                <w:color w:val="000000"/>
                <w:sz w:val="22"/>
                <w:szCs w:val="22"/>
              </w:rPr>
              <w:t xml:space="preserve"> </w:t>
            </w:r>
            <w:r w:rsidRPr="00502AA2">
              <w:rPr>
                <w:rFonts w:ascii="Arial" w:hAnsi="Arial" w:cs="Arial"/>
                <w:color w:val="000000"/>
                <w:sz w:val="22"/>
                <w:szCs w:val="22"/>
              </w:rPr>
              <w:t>provided by the practice</w:t>
            </w:r>
          </w:p>
        </w:tc>
        <w:tc>
          <w:tcPr>
            <w:tcW w:w="783" w:type="dxa"/>
          </w:tcPr>
          <w:p w:rsidR="00C506DE" w:rsidRPr="00502AA2" w:rsidRDefault="00C506DE" w:rsidP="00644DE9">
            <w:pPr>
              <w:pStyle w:val="TickBox"/>
              <w:spacing w:before="0" w:after="0"/>
              <w:rPr>
                <w:rFonts w:ascii="Arial" w:hAnsi="Arial" w:cs="Arial"/>
                <w:color w:val="000000"/>
                <w:sz w:val="22"/>
                <w:szCs w:val="22"/>
              </w:rPr>
            </w:pPr>
            <w:r w:rsidRPr="00502AA2">
              <w:rPr>
                <w:rFonts w:ascii="Arial" w:hAnsi="Arial" w:cs="Arial"/>
                <w:color w:val="000000"/>
                <w:sz w:val="22"/>
                <w:szCs w:val="22"/>
              </w:rPr>
              <w:sym w:font="Wingdings" w:char="F06F"/>
            </w:r>
          </w:p>
        </w:tc>
      </w:tr>
      <w:tr w:rsidR="00C506DE" w:rsidRPr="00982AE7" w:rsidTr="0051349F">
        <w:trPr>
          <w:trHeight w:val="147"/>
        </w:trPr>
        <w:tc>
          <w:tcPr>
            <w:tcW w:w="9250" w:type="dxa"/>
          </w:tcPr>
          <w:p w:rsidR="00C506DE" w:rsidRPr="00502AA2" w:rsidRDefault="00C506DE" w:rsidP="00644DE9">
            <w:pPr>
              <w:pStyle w:val="ListNumber"/>
              <w:numPr>
                <w:ilvl w:val="0"/>
                <w:numId w:val="10"/>
              </w:numPr>
              <w:spacing w:before="0" w:after="0"/>
              <w:rPr>
                <w:rFonts w:ascii="Arial" w:hAnsi="Arial" w:cs="Arial"/>
                <w:color w:val="000000"/>
                <w:szCs w:val="22"/>
              </w:rPr>
            </w:pPr>
            <w:r w:rsidRPr="00502AA2">
              <w:rPr>
                <w:rFonts w:ascii="Arial" w:hAnsi="Arial" w:cs="Arial"/>
                <w:color w:val="000000"/>
                <w:sz w:val="22"/>
                <w:szCs w:val="22"/>
              </w:rPr>
              <w:t>I will be responsible for the security of the information that I see or download</w:t>
            </w:r>
          </w:p>
        </w:tc>
        <w:tc>
          <w:tcPr>
            <w:tcW w:w="783" w:type="dxa"/>
          </w:tcPr>
          <w:p w:rsidR="00C506DE" w:rsidRPr="00502AA2" w:rsidRDefault="00C506DE" w:rsidP="00644DE9">
            <w:pPr>
              <w:pStyle w:val="TickBox"/>
              <w:spacing w:before="0" w:after="0"/>
              <w:rPr>
                <w:rFonts w:ascii="Arial" w:hAnsi="Arial" w:cs="Arial"/>
                <w:color w:val="000000"/>
                <w:sz w:val="22"/>
                <w:szCs w:val="22"/>
              </w:rPr>
            </w:pPr>
            <w:r w:rsidRPr="00502AA2">
              <w:rPr>
                <w:rFonts w:ascii="Arial" w:hAnsi="Arial" w:cs="Arial"/>
                <w:color w:val="000000"/>
                <w:sz w:val="22"/>
                <w:szCs w:val="22"/>
              </w:rPr>
              <w:sym w:font="Wingdings" w:char="F06F"/>
            </w:r>
          </w:p>
        </w:tc>
      </w:tr>
      <w:tr w:rsidR="00C506DE" w:rsidRPr="00982AE7" w:rsidTr="0051349F">
        <w:trPr>
          <w:trHeight w:val="274"/>
        </w:trPr>
        <w:tc>
          <w:tcPr>
            <w:tcW w:w="9250" w:type="dxa"/>
          </w:tcPr>
          <w:p w:rsidR="00C506DE" w:rsidRPr="00502AA2" w:rsidRDefault="00C506DE" w:rsidP="00644DE9">
            <w:pPr>
              <w:pStyle w:val="ListNumber"/>
              <w:numPr>
                <w:ilvl w:val="0"/>
                <w:numId w:val="10"/>
              </w:numPr>
              <w:spacing w:before="0" w:after="0"/>
              <w:rPr>
                <w:rFonts w:ascii="Arial" w:hAnsi="Arial" w:cs="Arial"/>
                <w:color w:val="000000"/>
                <w:szCs w:val="22"/>
              </w:rPr>
            </w:pPr>
            <w:r w:rsidRPr="00502AA2">
              <w:rPr>
                <w:rFonts w:ascii="Arial" w:hAnsi="Arial" w:cs="Arial"/>
                <w:color w:val="000000"/>
                <w:sz w:val="22"/>
                <w:szCs w:val="22"/>
              </w:rPr>
              <w:t>If I choose to share my information with anyone else, this is at my own risk</w:t>
            </w:r>
          </w:p>
        </w:tc>
        <w:tc>
          <w:tcPr>
            <w:tcW w:w="783" w:type="dxa"/>
          </w:tcPr>
          <w:p w:rsidR="00C506DE" w:rsidRPr="00502AA2" w:rsidRDefault="00C506DE" w:rsidP="00644DE9">
            <w:pPr>
              <w:pStyle w:val="TickBox"/>
              <w:spacing w:before="0" w:after="0"/>
              <w:rPr>
                <w:rFonts w:ascii="Arial" w:hAnsi="Arial" w:cs="Arial"/>
                <w:color w:val="000000"/>
                <w:sz w:val="22"/>
                <w:szCs w:val="22"/>
              </w:rPr>
            </w:pPr>
            <w:r w:rsidRPr="00502AA2">
              <w:rPr>
                <w:rFonts w:ascii="Arial" w:hAnsi="Arial" w:cs="Arial"/>
                <w:color w:val="000000"/>
                <w:sz w:val="22"/>
                <w:szCs w:val="22"/>
              </w:rPr>
              <w:sym w:font="Wingdings" w:char="F06F"/>
            </w:r>
          </w:p>
        </w:tc>
      </w:tr>
      <w:tr w:rsidR="00C506DE" w:rsidRPr="00982AE7" w:rsidTr="0051349F">
        <w:trPr>
          <w:trHeight w:val="533"/>
        </w:trPr>
        <w:tc>
          <w:tcPr>
            <w:tcW w:w="9250" w:type="dxa"/>
          </w:tcPr>
          <w:p w:rsidR="00C506DE" w:rsidRPr="00502AA2" w:rsidRDefault="00C506DE" w:rsidP="00644DE9">
            <w:pPr>
              <w:pStyle w:val="ListNumber"/>
              <w:numPr>
                <w:ilvl w:val="0"/>
                <w:numId w:val="10"/>
              </w:numPr>
              <w:spacing w:before="0" w:after="0"/>
              <w:rPr>
                <w:rFonts w:ascii="Arial" w:hAnsi="Arial" w:cs="Arial"/>
                <w:color w:val="000000"/>
                <w:szCs w:val="22"/>
              </w:rPr>
            </w:pPr>
            <w:r w:rsidRPr="00502AA2">
              <w:rPr>
                <w:rFonts w:ascii="Arial" w:hAnsi="Arial" w:cs="Arial"/>
                <w:color w:val="000000"/>
                <w:sz w:val="22"/>
                <w:szCs w:val="22"/>
              </w:rPr>
              <w:t>I will contact the practice as soon as possible if I suspect that my account has been accessed by someone without my agreement</w:t>
            </w:r>
          </w:p>
        </w:tc>
        <w:tc>
          <w:tcPr>
            <w:tcW w:w="783" w:type="dxa"/>
          </w:tcPr>
          <w:p w:rsidR="00C506DE" w:rsidRPr="00502AA2" w:rsidRDefault="00C506DE" w:rsidP="00644DE9">
            <w:pPr>
              <w:pStyle w:val="TickBox"/>
              <w:spacing w:before="0" w:after="0"/>
              <w:rPr>
                <w:rFonts w:ascii="Arial" w:hAnsi="Arial" w:cs="Arial"/>
                <w:color w:val="000000"/>
                <w:sz w:val="22"/>
                <w:szCs w:val="22"/>
              </w:rPr>
            </w:pPr>
            <w:r w:rsidRPr="00502AA2">
              <w:rPr>
                <w:rFonts w:ascii="Arial" w:hAnsi="Arial" w:cs="Arial"/>
                <w:color w:val="000000"/>
                <w:sz w:val="22"/>
                <w:szCs w:val="22"/>
              </w:rPr>
              <w:sym w:font="Wingdings" w:char="F06F"/>
            </w:r>
          </w:p>
        </w:tc>
      </w:tr>
      <w:tr w:rsidR="00C506DE" w:rsidRPr="00982AE7" w:rsidTr="0051349F">
        <w:trPr>
          <w:trHeight w:val="533"/>
        </w:trPr>
        <w:tc>
          <w:tcPr>
            <w:tcW w:w="9250" w:type="dxa"/>
          </w:tcPr>
          <w:p w:rsidR="00C506DE" w:rsidRPr="00502AA2" w:rsidRDefault="00C506DE" w:rsidP="00644DE9">
            <w:pPr>
              <w:pStyle w:val="ListNumber"/>
              <w:numPr>
                <w:ilvl w:val="0"/>
                <w:numId w:val="10"/>
              </w:numPr>
              <w:spacing w:before="0" w:after="0"/>
              <w:rPr>
                <w:rFonts w:ascii="Arial" w:hAnsi="Arial" w:cs="Arial"/>
                <w:color w:val="000000"/>
                <w:szCs w:val="22"/>
              </w:rPr>
            </w:pPr>
            <w:r w:rsidRPr="00502AA2">
              <w:rPr>
                <w:rFonts w:ascii="Arial" w:hAnsi="Arial" w:cs="Arial"/>
                <w:color w:val="000000"/>
                <w:sz w:val="22"/>
                <w:szCs w:val="22"/>
              </w:rPr>
              <w:t>If I see information in my record that it not about me, or is inaccurate I will contact the practice as soon as possible</w:t>
            </w:r>
          </w:p>
        </w:tc>
        <w:tc>
          <w:tcPr>
            <w:tcW w:w="783" w:type="dxa"/>
          </w:tcPr>
          <w:p w:rsidR="00C506DE" w:rsidRPr="00502AA2" w:rsidRDefault="00C506DE" w:rsidP="00644DE9">
            <w:pPr>
              <w:pStyle w:val="TickBox"/>
              <w:spacing w:before="0" w:after="0"/>
              <w:rPr>
                <w:rFonts w:ascii="Arial" w:hAnsi="Arial" w:cs="Arial"/>
                <w:color w:val="000000"/>
                <w:sz w:val="22"/>
                <w:szCs w:val="22"/>
              </w:rPr>
            </w:pPr>
            <w:r w:rsidRPr="00502AA2">
              <w:rPr>
                <w:rFonts w:ascii="Arial" w:hAnsi="Arial" w:cs="Arial"/>
                <w:color w:val="000000"/>
                <w:sz w:val="22"/>
                <w:szCs w:val="22"/>
              </w:rPr>
              <w:sym w:font="Wingdings" w:char="F06F"/>
            </w:r>
          </w:p>
        </w:tc>
      </w:tr>
    </w:tbl>
    <w:p w:rsidR="00C506DE" w:rsidRPr="00982AE7" w:rsidRDefault="00C506DE" w:rsidP="00C506DE">
      <w:pPr>
        <w:rPr>
          <w:rFonts w:ascii="Arial" w:hAnsi="Arial" w:cs="Arial"/>
          <w:color w:val="000000"/>
          <w:sz w:val="22"/>
          <w:szCs w:val="22"/>
        </w:rPr>
      </w:pPr>
    </w:p>
    <w:tbl>
      <w:tblPr>
        <w:tblW w:w="10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5039"/>
        <w:gridCol w:w="787"/>
        <w:gridCol w:w="2520"/>
      </w:tblGrid>
      <w:tr w:rsidR="00C506DE" w:rsidRPr="00982AE7" w:rsidTr="0051349F">
        <w:trPr>
          <w:trHeight w:val="345"/>
        </w:trPr>
        <w:tc>
          <w:tcPr>
            <w:tcW w:w="1733"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000000"/>
              </w:rPr>
            </w:pPr>
            <w:r w:rsidRPr="00982AE7">
              <w:rPr>
                <w:rFonts w:ascii="Arial" w:hAnsi="Arial" w:cs="Arial"/>
                <w:color w:val="000000"/>
                <w:sz w:val="22"/>
                <w:szCs w:val="22"/>
              </w:rPr>
              <w:t>Signature</w:t>
            </w:r>
          </w:p>
        </w:tc>
        <w:tc>
          <w:tcPr>
            <w:tcW w:w="5039"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000000"/>
              </w:rPr>
            </w:pPr>
          </w:p>
        </w:tc>
        <w:tc>
          <w:tcPr>
            <w:tcW w:w="787"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000000"/>
              </w:rPr>
            </w:pPr>
            <w:r w:rsidRPr="00982AE7">
              <w:rPr>
                <w:rFonts w:ascii="Arial" w:hAnsi="Arial" w:cs="Arial"/>
                <w:color w:val="000000"/>
                <w:sz w:val="22"/>
                <w:szCs w:val="22"/>
              </w:rPr>
              <w:t>Date</w:t>
            </w:r>
          </w:p>
        </w:tc>
        <w:tc>
          <w:tcPr>
            <w:tcW w:w="2520" w:type="dxa"/>
          </w:tcPr>
          <w:p w:rsidR="00C506DE" w:rsidRPr="00982AE7" w:rsidRDefault="00C506DE" w:rsidP="00644DE9">
            <w:pPr>
              <w:pStyle w:val="BodyText"/>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000000"/>
              </w:rPr>
            </w:pPr>
          </w:p>
        </w:tc>
      </w:tr>
    </w:tbl>
    <w:p w:rsidR="00651C64" w:rsidRDefault="00651C64" w:rsidP="00C506DE">
      <w:pPr>
        <w:pStyle w:val="Heading3"/>
        <w:pBdr>
          <w:top w:val="none" w:sz="0" w:space="0" w:color="auto"/>
          <w:left w:val="none" w:sz="0" w:space="0" w:color="auto"/>
          <w:bottom w:val="none" w:sz="0" w:space="0" w:color="auto"/>
          <w:right w:val="none" w:sz="0" w:space="0" w:color="auto"/>
          <w:bar w:val="none" w:sz="0" w:color="auto"/>
        </w:pBdr>
        <w:spacing w:before="0" w:after="0"/>
        <w:rPr>
          <w:rFonts w:ascii="Arial" w:hAnsi="Arial" w:cs="Arial"/>
          <w:color w:val="auto"/>
          <w:sz w:val="24"/>
          <w:szCs w:val="24"/>
        </w:rPr>
      </w:pPr>
    </w:p>
    <w:p w:rsidR="00C506DE" w:rsidRPr="00C506DE" w:rsidRDefault="00C506DE" w:rsidP="00C506DE">
      <w:pPr>
        <w:pStyle w:val="Heading3"/>
        <w:pBdr>
          <w:top w:val="none" w:sz="0" w:space="0" w:color="auto"/>
          <w:left w:val="none" w:sz="0" w:space="0" w:color="auto"/>
          <w:bottom w:val="none" w:sz="0" w:space="0" w:color="auto"/>
          <w:right w:val="none" w:sz="0" w:space="0" w:color="auto"/>
          <w:bar w:val="none" w:sz="0" w:color="auto"/>
        </w:pBdr>
        <w:spacing w:before="0" w:after="0"/>
        <w:rPr>
          <w:rFonts w:ascii="Arial" w:hAnsi="Arial" w:cs="Arial"/>
          <w:color w:val="auto"/>
          <w:sz w:val="24"/>
          <w:szCs w:val="24"/>
        </w:rPr>
      </w:pPr>
      <w:r w:rsidRPr="00C506DE">
        <w:rPr>
          <w:rFonts w:ascii="Arial" w:hAnsi="Arial" w:cs="Arial"/>
          <w:color w:val="auto"/>
          <w:sz w:val="24"/>
          <w:szCs w:val="24"/>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2059"/>
        <w:gridCol w:w="2377"/>
        <w:gridCol w:w="634"/>
        <w:gridCol w:w="633"/>
        <w:gridCol w:w="1426"/>
      </w:tblGrid>
      <w:tr w:rsidR="00C506DE" w:rsidRPr="00C506DE" w:rsidTr="0051349F">
        <w:trPr>
          <w:trHeight w:val="1022"/>
        </w:trPr>
        <w:tc>
          <w:tcPr>
            <w:tcW w:w="3011" w:type="dxa"/>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Identity verified through</w:t>
            </w:r>
          </w:p>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(tick all that apply)</w:t>
            </w:r>
          </w:p>
        </w:tc>
        <w:tc>
          <w:tcPr>
            <w:tcW w:w="4436" w:type="dxa"/>
            <w:gridSpan w:val="2"/>
          </w:tcPr>
          <w:p w:rsidR="00C506DE" w:rsidRPr="00C506DE" w:rsidRDefault="00C506DE" w:rsidP="00644DE9">
            <w:pPr>
              <w:pStyle w:val="bodytext4"/>
              <w:spacing w:before="0" w:after="0"/>
              <w:jc w:val="right"/>
              <w:rPr>
                <w:rFonts w:ascii="Arial" w:hAnsi="Arial" w:cs="Arial"/>
                <w:i w:val="0"/>
                <w:iCs/>
                <w:color w:val="auto"/>
                <w:sz w:val="22"/>
                <w:szCs w:val="22"/>
              </w:rPr>
            </w:pPr>
            <w:r w:rsidRPr="00C506DE">
              <w:rPr>
                <w:rFonts w:ascii="Arial" w:hAnsi="Arial" w:cs="Arial"/>
                <w:i w:val="0"/>
                <w:iCs/>
                <w:color w:val="auto"/>
                <w:sz w:val="22"/>
                <w:szCs w:val="22"/>
              </w:rPr>
              <w:t xml:space="preserve">Vouching </w:t>
            </w:r>
            <w:r w:rsidRPr="00C506DE">
              <w:rPr>
                <w:rFonts w:ascii="Arial" w:hAnsi="Arial" w:cs="Arial"/>
                <w:i w:val="0"/>
                <w:iCs/>
                <w:color w:val="auto"/>
                <w:sz w:val="22"/>
                <w:szCs w:val="22"/>
              </w:rPr>
              <w:sym w:font="Wingdings" w:char="F06F"/>
            </w:r>
          </w:p>
          <w:p w:rsidR="00C506DE" w:rsidRPr="00C506DE" w:rsidRDefault="00C506DE" w:rsidP="00644DE9">
            <w:pPr>
              <w:pStyle w:val="bodytext4"/>
              <w:spacing w:before="0" w:after="0"/>
              <w:jc w:val="right"/>
              <w:rPr>
                <w:rFonts w:ascii="Arial" w:hAnsi="Arial" w:cs="Arial"/>
                <w:i w:val="0"/>
                <w:iCs/>
                <w:color w:val="auto"/>
                <w:sz w:val="22"/>
                <w:szCs w:val="22"/>
              </w:rPr>
            </w:pPr>
            <w:r w:rsidRPr="00C506DE">
              <w:rPr>
                <w:rFonts w:ascii="Arial" w:hAnsi="Arial" w:cs="Arial"/>
                <w:i w:val="0"/>
                <w:iCs/>
                <w:color w:val="auto"/>
                <w:sz w:val="22"/>
                <w:szCs w:val="22"/>
              </w:rPr>
              <w:t xml:space="preserve">Vouching with information in record </w:t>
            </w:r>
            <w:r w:rsidRPr="00C506DE">
              <w:rPr>
                <w:rFonts w:ascii="Arial" w:hAnsi="Arial" w:cs="Arial"/>
                <w:i w:val="0"/>
                <w:iCs/>
                <w:color w:val="auto"/>
                <w:sz w:val="22"/>
                <w:szCs w:val="22"/>
              </w:rPr>
              <w:sym w:font="Wingdings" w:char="F06F"/>
            </w:r>
            <w:r w:rsidRPr="00C506DE">
              <w:rPr>
                <w:rFonts w:ascii="Arial" w:hAnsi="Arial" w:cs="Arial"/>
                <w:i w:val="0"/>
                <w:iCs/>
                <w:color w:val="auto"/>
                <w:sz w:val="22"/>
                <w:szCs w:val="22"/>
              </w:rPr>
              <w:t xml:space="preserve">   </w:t>
            </w:r>
          </w:p>
          <w:p w:rsidR="00C506DE" w:rsidRPr="00C506DE" w:rsidRDefault="00C506DE" w:rsidP="00644DE9">
            <w:pPr>
              <w:pStyle w:val="bodytext4"/>
              <w:spacing w:before="0" w:after="0"/>
              <w:jc w:val="right"/>
              <w:rPr>
                <w:rFonts w:ascii="Arial" w:hAnsi="Arial" w:cs="Arial"/>
                <w:i w:val="0"/>
                <w:iCs/>
                <w:color w:val="auto"/>
                <w:sz w:val="22"/>
                <w:szCs w:val="22"/>
              </w:rPr>
            </w:pPr>
            <w:r w:rsidRPr="00C506DE">
              <w:rPr>
                <w:rFonts w:ascii="Arial" w:hAnsi="Arial" w:cs="Arial"/>
                <w:i w:val="0"/>
                <w:iCs/>
                <w:color w:val="auto"/>
                <w:sz w:val="22"/>
                <w:szCs w:val="22"/>
              </w:rPr>
              <w:t xml:space="preserve">Photo ID </w:t>
            </w:r>
            <w:r w:rsidRPr="00C506DE">
              <w:rPr>
                <w:rFonts w:ascii="Arial" w:hAnsi="Arial" w:cs="Arial"/>
                <w:i w:val="0"/>
                <w:iCs/>
                <w:color w:val="auto"/>
                <w:sz w:val="22"/>
                <w:szCs w:val="22"/>
              </w:rPr>
              <w:sym w:font="Wingdings" w:char="F06F"/>
            </w:r>
          </w:p>
          <w:p w:rsidR="00C506DE" w:rsidRPr="00C506DE" w:rsidRDefault="00C506DE" w:rsidP="00644DE9">
            <w:pPr>
              <w:pStyle w:val="bodytext4"/>
              <w:spacing w:before="0" w:after="0"/>
              <w:jc w:val="right"/>
              <w:rPr>
                <w:rFonts w:ascii="Arial" w:hAnsi="Arial" w:cs="Arial"/>
                <w:i w:val="0"/>
                <w:iCs/>
                <w:color w:val="auto"/>
                <w:sz w:val="22"/>
                <w:szCs w:val="22"/>
              </w:rPr>
            </w:pPr>
            <w:r w:rsidRPr="00C506DE">
              <w:rPr>
                <w:rFonts w:ascii="Arial" w:hAnsi="Arial" w:cs="Arial"/>
                <w:i w:val="0"/>
                <w:iCs/>
                <w:color w:val="auto"/>
                <w:sz w:val="22"/>
                <w:szCs w:val="22"/>
              </w:rPr>
              <w:t xml:space="preserve">Proof of residence </w:t>
            </w:r>
            <w:r w:rsidRPr="00C506DE">
              <w:rPr>
                <w:rFonts w:ascii="Arial" w:hAnsi="Arial" w:cs="Arial"/>
                <w:i w:val="0"/>
                <w:iCs/>
                <w:color w:val="auto"/>
                <w:sz w:val="22"/>
                <w:szCs w:val="22"/>
              </w:rPr>
              <w:sym w:font="Wingdings" w:char="F06F"/>
            </w:r>
          </w:p>
        </w:tc>
        <w:tc>
          <w:tcPr>
            <w:tcW w:w="1267" w:type="dxa"/>
            <w:gridSpan w:val="2"/>
          </w:tcPr>
          <w:p w:rsidR="00C506DE" w:rsidRPr="00C506DE" w:rsidRDefault="00050D5B" w:rsidP="00644DE9">
            <w:pPr>
              <w:pStyle w:val="bodytext4"/>
              <w:spacing w:before="0" w:after="0"/>
              <w:rPr>
                <w:rFonts w:ascii="Arial" w:hAnsi="Arial" w:cs="Arial"/>
                <w:i w:val="0"/>
                <w:iCs/>
                <w:color w:val="auto"/>
                <w:sz w:val="22"/>
                <w:szCs w:val="22"/>
              </w:rPr>
            </w:pPr>
            <w:r>
              <w:rPr>
                <w:rFonts w:ascii="Arial" w:hAnsi="Arial" w:cs="Arial"/>
                <w:i w:val="0"/>
                <w:iCs/>
                <w:color w:val="auto"/>
                <w:sz w:val="22"/>
                <w:szCs w:val="22"/>
              </w:rPr>
              <w:t>Initials</w:t>
            </w:r>
            <w:r w:rsidR="00C506DE" w:rsidRPr="00C506DE">
              <w:rPr>
                <w:rFonts w:ascii="Arial" w:hAnsi="Arial" w:cs="Arial"/>
                <w:i w:val="0"/>
                <w:iCs/>
                <w:color w:val="auto"/>
                <w:sz w:val="22"/>
                <w:szCs w:val="22"/>
              </w:rPr>
              <w:t xml:space="preserve"> of verifier</w:t>
            </w:r>
            <w:r>
              <w:rPr>
                <w:rFonts w:ascii="Arial" w:hAnsi="Arial" w:cs="Arial"/>
                <w:i w:val="0"/>
                <w:iCs/>
                <w:color w:val="auto"/>
                <w:sz w:val="22"/>
                <w:szCs w:val="22"/>
              </w:rPr>
              <w:t>:</w:t>
            </w:r>
          </w:p>
        </w:tc>
        <w:tc>
          <w:tcPr>
            <w:tcW w:w="1425" w:type="dxa"/>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Date</w:t>
            </w:r>
            <w:r w:rsidR="00050D5B">
              <w:rPr>
                <w:rFonts w:ascii="Arial" w:hAnsi="Arial" w:cs="Arial"/>
                <w:i w:val="0"/>
                <w:iCs/>
                <w:color w:val="auto"/>
                <w:sz w:val="22"/>
                <w:szCs w:val="22"/>
              </w:rPr>
              <w:t>:</w:t>
            </w:r>
          </w:p>
        </w:tc>
      </w:tr>
      <w:tr w:rsidR="00C506DE" w:rsidRPr="00C506DE" w:rsidTr="0051349F">
        <w:trPr>
          <w:trHeight w:val="556"/>
        </w:trPr>
        <w:tc>
          <w:tcPr>
            <w:tcW w:w="3011" w:type="dxa"/>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Name of person who authorised (if applicable)</w:t>
            </w:r>
          </w:p>
        </w:tc>
        <w:tc>
          <w:tcPr>
            <w:tcW w:w="4436" w:type="dxa"/>
            <w:gridSpan w:val="2"/>
          </w:tcPr>
          <w:p w:rsidR="00C506DE" w:rsidRPr="00C506DE" w:rsidRDefault="00C506DE" w:rsidP="00644DE9">
            <w:pPr>
              <w:pStyle w:val="bodytext4"/>
              <w:spacing w:before="0" w:after="0"/>
              <w:jc w:val="right"/>
              <w:rPr>
                <w:rFonts w:ascii="Arial" w:hAnsi="Arial" w:cs="Arial"/>
                <w:i w:val="0"/>
                <w:iCs/>
                <w:color w:val="auto"/>
                <w:sz w:val="22"/>
                <w:szCs w:val="22"/>
              </w:rPr>
            </w:pPr>
          </w:p>
        </w:tc>
        <w:tc>
          <w:tcPr>
            <w:tcW w:w="2692" w:type="dxa"/>
            <w:gridSpan w:val="3"/>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Date</w:t>
            </w:r>
            <w:r w:rsidR="00050D5B">
              <w:rPr>
                <w:rFonts w:ascii="Arial" w:hAnsi="Arial" w:cs="Arial"/>
                <w:i w:val="0"/>
                <w:iCs/>
                <w:color w:val="auto"/>
                <w:sz w:val="22"/>
                <w:szCs w:val="22"/>
              </w:rPr>
              <w:t>:</w:t>
            </w:r>
          </w:p>
        </w:tc>
      </w:tr>
      <w:tr w:rsidR="00C506DE" w:rsidRPr="00C506DE" w:rsidTr="0051349F">
        <w:trPr>
          <w:trHeight w:val="560"/>
        </w:trPr>
        <w:tc>
          <w:tcPr>
            <w:tcW w:w="3011" w:type="dxa"/>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NHS number</w:t>
            </w:r>
          </w:p>
        </w:tc>
        <w:tc>
          <w:tcPr>
            <w:tcW w:w="2059" w:type="dxa"/>
          </w:tcPr>
          <w:p w:rsidR="00C506DE" w:rsidRPr="00C506DE" w:rsidRDefault="00C506DE" w:rsidP="00644DE9">
            <w:pPr>
              <w:pStyle w:val="bodytext4"/>
              <w:spacing w:before="0" w:after="0"/>
              <w:jc w:val="right"/>
              <w:rPr>
                <w:rFonts w:ascii="Arial" w:hAnsi="Arial" w:cs="Arial"/>
                <w:i w:val="0"/>
                <w:iCs/>
                <w:color w:val="auto"/>
                <w:sz w:val="22"/>
                <w:szCs w:val="22"/>
              </w:rPr>
            </w:pPr>
          </w:p>
        </w:tc>
        <w:tc>
          <w:tcPr>
            <w:tcW w:w="3011" w:type="dxa"/>
            <w:gridSpan w:val="2"/>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Practice computer ID number</w:t>
            </w:r>
          </w:p>
        </w:tc>
        <w:tc>
          <w:tcPr>
            <w:tcW w:w="2059" w:type="dxa"/>
            <w:gridSpan w:val="2"/>
          </w:tcPr>
          <w:p w:rsidR="00C506DE" w:rsidRPr="00C506DE" w:rsidRDefault="00C506DE" w:rsidP="00644DE9">
            <w:pPr>
              <w:pStyle w:val="bodytext4"/>
              <w:spacing w:before="0" w:after="0"/>
              <w:rPr>
                <w:rFonts w:ascii="Arial" w:hAnsi="Arial" w:cs="Arial"/>
                <w:i w:val="0"/>
                <w:iCs/>
                <w:color w:val="auto"/>
                <w:sz w:val="22"/>
                <w:szCs w:val="22"/>
              </w:rPr>
            </w:pPr>
          </w:p>
        </w:tc>
      </w:tr>
      <w:tr w:rsidR="00C506DE" w:rsidRPr="00C506DE" w:rsidTr="0051349F">
        <w:trPr>
          <w:trHeight w:val="255"/>
        </w:trPr>
        <w:tc>
          <w:tcPr>
            <w:tcW w:w="3011" w:type="dxa"/>
          </w:tcPr>
          <w:p w:rsidR="00C506DE" w:rsidRPr="00C506DE" w:rsidRDefault="00C506DE" w:rsidP="00644DE9">
            <w:pPr>
              <w:pStyle w:val="bodytext4"/>
              <w:spacing w:before="0" w:after="0"/>
              <w:rPr>
                <w:rFonts w:ascii="Arial" w:hAnsi="Arial" w:cs="Arial"/>
                <w:i w:val="0"/>
                <w:iCs/>
                <w:color w:val="auto"/>
                <w:sz w:val="22"/>
                <w:szCs w:val="22"/>
              </w:rPr>
            </w:pPr>
            <w:r w:rsidRPr="00C506DE">
              <w:rPr>
                <w:rFonts w:ascii="Arial" w:hAnsi="Arial" w:cs="Arial"/>
                <w:i w:val="0"/>
                <w:iCs/>
                <w:color w:val="auto"/>
                <w:sz w:val="22"/>
                <w:szCs w:val="22"/>
              </w:rPr>
              <w:t xml:space="preserve">Date account accepted </w:t>
            </w:r>
          </w:p>
        </w:tc>
        <w:tc>
          <w:tcPr>
            <w:tcW w:w="7128" w:type="dxa"/>
            <w:gridSpan w:val="5"/>
          </w:tcPr>
          <w:p w:rsidR="00C506DE" w:rsidRPr="00C506DE" w:rsidRDefault="00C506DE" w:rsidP="00644DE9">
            <w:pPr>
              <w:pStyle w:val="bodytext4"/>
              <w:spacing w:before="0" w:after="0"/>
              <w:rPr>
                <w:rFonts w:ascii="Arial" w:hAnsi="Arial" w:cs="Arial"/>
                <w:i w:val="0"/>
                <w:iCs/>
                <w:color w:val="auto"/>
                <w:sz w:val="22"/>
                <w:szCs w:val="22"/>
              </w:rPr>
            </w:pPr>
          </w:p>
        </w:tc>
      </w:tr>
    </w:tbl>
    <w:p w:rsidR="007B74C7" w:rsidRDefault="007B74C7" w:rsidP="00C21A79">
      <w:pPr>
        <w:spacing w:after="120"/>
        <w:rPr>
          <w:rFonts w:ascii="Arial" w:eastAsia="Arial Unicode MS" w:hAnsi="Arial" w:cs="Arial"/>
          <w:b/>
          <w:bCs/>
          <w:color w:val="2F759E"/>
          <w:sz w:val="32"/>
          <w:szCs w:val="32"/>
        </w:rPr>
      </w:pPr>
    </w:p>
    <w:sectPr w:rsidR="007B74C7" w:rsidSect="00651C64">
      <w:headerReference w:type="default" r:id="rId10"/>
      <w:footerReference w:type="even"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BB" w:rsidRDefault="00D40ABB">
      <w:r>
        <w:separator/>
      </w:r>
    </w:p>
  </w:endnote>
  <w:endnote w:type="continuationSeparator" w:id="0">
    <w:p w:rsidR="00D40ABB" w:rsidRDefault="00D4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B" w:rsidRDefault="00D40ABB" w:rsidP="007E0C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0ABB" w:rsidRDefault="00D40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B" w:rsidRDefault="00D40ABB" w:rsidP="007E0C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67EA">
      <w:rPr>
        <w:rStyle w:val="PageNumber"/>
        <w:noProof/>
      </w:rPr>
      <w:t>4</w:t>
    </w:r>
    <w:r>
      <w:rPr>
        <w:rStyle w:val="PageNumber"/>
      </w:rPr>
      <w:fldChar w:fldCharType="end"/>
    </w:r>
  </w:p>
  <w:p w:rsidR="00D40ABB" w:rsidRDefault="00D40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BB" w:rsidRDefault="00D40ABB">
      <w:r>
        <w:separator/>
      </w:r>
    </w:p>
  </w:footnote>
  <w:footnote w:type="continuationSeparator" w:id="0">
    <w:p w:rsidR="00D40ABB" w:rsidRDefault="00D40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64" w:rsidRDefault="00651C64">
    <w:pPr>
      <w:pStyle w:val="Header"/>
    </w:pPr>
    <w:r>
      <w:t>V01.2017 – rev Nov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rPr>
        <w:rFonts w:cs="Times New Roman"/>
      </w:rPr>
    </w:lvl>
  </w:abstractNum>
  <w:abstractNum w:abstractNumId="1">
    <w:nsid w:val="FFFFFF88"/>
    <w:multiLevelType w:val="singleLevel"/>
    <w:tmpl w:val="CF10377A"/>
    <w:lvl w:ilvl="0">
      <w:start w:val="1"/>
      <w:numFmt w:val="decimal"/>
      <w:lvlText w:val="%1."/>
      <w:lvlJc w:val="left"/>
      <w:pPr>
        <w:tabs>
          <w:tab w:val="num" w:pos="360"/>
        </w:tabs>
        <w:ind w:left="360" w:hanging="360"/>
      </w:pPr>
      <w:rPr>
        <w:rFonts w:cs="Times New Roman"/>
      </w:rPr>
    </w:lvl>
  </w:abstractNum>
  <w:abstractNum w:abstractNumId="2">
    <w:nsid w:val="01194E62"/>
    <w:multiLevelType w:val="hybridMultilevel"/>
    <w:tmpl w:val="23E0B334"/>
    <w:lvl w:ilvl="0" w:tplc="6E8C5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62A48D9"/>
    <w:multiLevelType w:val="hybridMultilevel"/>
    <w:tmpl w:val="F9BA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B7E74"/>
    <w:multiLevelType w:val="hybridMultilevel"/>
    <w:tmpl w:val="3CE6A8E6"/>
    <w:lvl w:ilvl="0" w:tplc="25FEC9F2">
      <w:start w:val="1"/>
      <w:numFmt w:val="decimal"/>
      <w:pStyle w:val="Heading1"/>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4"/>
  </w:num>
  <w:num w:numId="9">
    <w:abstractNumId w:val="0"/>
  </w:num>
  <w:num w:numId="10">
    <w:abstractNumId w:val="2"/>
  </w:num>
  <w:num w:numId="11">
    <w:abstractNumId w:val="2"/>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E6"/>
    <w:rsid w:val="00011B51"/>
    <w:rsid w:val="00016D5C"/>
    <w:rsid w:val="00017E2D"/>
    <w:rsid w:val="0002481D"/>
    <w:rsid w:val="00044902"/>
    <w:rsid w:val="00050D5B"/>
    <w:rsid w:val="00083A50"/>
    <w:rsid w:val="000C635C"/>
    <w:rsid w:val="000D6779"/>
    <w:rsid w:val="000F02CE"/>
    <w:rsid w:val="00100130"/>
    <w:rsid w:val="00165A85"/>
    <w:rsid w:val="001A31F1"/>
    <w:rsid w:val="001D188E"/>
    <w:rsid w:val="00236849"/>
    <w:rsid w:val="0024407A"/>
    <w:rsid w:val="002575B7"/>
    <w:rsid w:val="00257DB3"/>
    <w:rsid w:val="002757C3"/>
    <w:rsid w:val="00290155"/>
    <w:rsid w:val="002D6AE3"/>
    <w:rsid w:val="002E557E"/>
    <w:rsid w:val="002F3D14"/>
    <w:rsid w:val="00334ECC"/>
    <w:rsid w:val="00357298"/>
    <w:rsid w:val="003B4C6A"/>
    <w:rsid w:val="003F2DF5"/>
    <w:rsid w:val="00410B3F"/>
    <w:rsid w:val="0044111B"/>
    <w:rsid w:val="00447D8A"/>
    <w:rsid w:val="00453E66"/>
    <w:rsid w:val="004775C0"/>
    <w:rsid w:val="00480E30"/>
    <w:rsid w:val="004A4F53"/>
    <w:rsid w:val="00502AA2"/>
    <w:rsid w:val="0051349F"/>
    <w:rsid w:val="0053479A"/>
    <w:rsid w:val="00534BA1"/>
    <w:rsid w:val="005913A5"/>
    <w:rsid w:val="005C2C4F"/>
    <w:rsid w:val="00606B81"/>
    <w:rsid w:val="00613671"/>
    <w:rsid w:val="006313AC"/>
    <w:rsid w:val="00644DE9"/>
    <w:rsid w:val="00651C64"/>
    <w:rsid w:val="006613B5"/>
    <w:rsid w:val="00683E53"/>
    <w:rsid w:val="006B2415"/>
    <w:rsid w:val="006C67EA"/>
    <w:rsid w:val="006E2D47"/>
    <w:rsid w:val="006F1DCA"/>
    <w:rsid w:val="00752055"/>
    <w:rsid w:val="00795B29"/>
    <w:rsid w:val="007A4AD2"/>
    <w:rsid w:val="007B74C7"/>
    <w:rsid w:val="007E0CD1"/>
    <w:rsid w:val="007E51CE"/>
    <w:rsid w:val="007F24D7"/>
    <w:rsid w:val="00834C2A"/>
    <w:rsid w:val="0087693A"/>
    <w:rsid w:val="00892EE0"/>
    <w:rsid w:val="009736FA"/>
    <w:rsid w:val="00982AE7"/>
    <w:rsid w:val="009B2FB5"/>
    <w:rsid w:val="009F1958"/>
    <w:rsid w:val="00A26E96"/>
    <w:rsid w:val="00A8751F"/>
    <w:rsid w:val="00AC6DE6"/>
    <w:rsid w:val="00AD5393"/>
    <w:rsid w:val="00AE2527"/>
    <w:rsid w:val="00AF316F"/>
    <w:rsid w:val="00B4612E"/>
    <w:rsid w:val="00BD06EF"/>
    <w:rsid w:val="00BE2F3C"/>
    <w:rsid w:val="00C0312F"/>
    <w:rsid w:val="00C21A79"/>
    <w:rsid w:val="00C33706"/>
    <w:rsid w:val="00C506DE"/>
    <w:rsid w:val="00C567FC"/>
    <w:rsid w:val="00CA4742"/>
    <w:rsid w:val="00CC32DC"/>
    <w:rsid w:val="00D25649"/>
    <w:rsid w:val="00D40ABB"/>
    <w:rsid w:val="00D735DB"/>
    <w:rsid w:val="00D83C64"/>
    <w:rsid w:val="00DA58B2"/>
    <w:rsid w:val="00DB57F7"/>
    <w:rsid w:val="00E157C5"/>
    <w:rsid w:val="00F36387"/>
    <w:rsid w:val="00F4438A"/>
    <w:rsid w:val="00F5141F"/>
    <w:rsid w:val="00FC5E75"/>
    <w:rsid w:val="00FD6F39"/>
    <w:rsid w:val="00FF5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C506DE"/>
    <w:pPr>
      <w:keepNext/>
      <w:keepLines/>
      <w:numPr>
        <w:numId w:val="8"/>
      </w:numPr>
      <w:pBdr>
        <w:top w:val="none" w:sz="96" w:space="31" w:color="FFFFFF" w:frame="1"/>
        <w:left w:val="none" w:sz="96" w:space="31" w:color="FFFFFF" w:frame="1"/>
        <w:bottom w:val="none" w:sz="96" w:space="31" w:color="FFFFFF" w:frame="1"/>
        <w:right w:val="none" w:sz="96" w:space="31" w:color="FFFFFF" w:frame="1"/>
        <w:bar w:val="none" w:sz="0" w:color="000000"/>
      </w:pBdr>
      <w:spacing w:before="480" w:after="240"/>
      <w:ind w:left="567" w:hanging="567"/>
      <w:outlineLvl w:val="0"/>
    </w:pPr>
    <w:rPr>
      <w:rFonts w:ascii="Corbel" w:eastAsia="Arial Unicode MS" w:hAnsi="Corbel" w:cs="Helvetica"/>
      <w:b/>
      <w:bCs/>
      <w:i/>
      <w:color w:val="00517E"/>
      <w:sz w:val="32"/>
      <w:szCs w:val="28"/>
      <w:lang w:val="en-US" w:eastAsia="en-US"/>
    </w:rPr>
  </w:style>
  <w:style w:type="paragraph" w:styleId="Heading2">
    <w:name w:val="heading 2"/>
    <w:basedOn w:val="Normal"/>
    <w:next w:val="Normal"/>
    <w:link w:val="Heading2Char"/>
    <w:uiPriority w:val="99"/>
    <w:qFormat/>
    <w:rsid w:val="00C506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outlineLvl w:val="1"/>
    </w:pPr>
    <w:rPr>
      <w:rFonts w:ascii="Helvetica" w:eastAsia="Arial Unicode MS" w:hAnsi="Helvetica" w:cs="Helvetica"/>
      <w:b/>
      <w:bCs/>
      <w:color w:val="499BC9"/>
      <w:sz w:val="26"/>
      <w:szCs w:val="26"/>
      <w:lang w:val="en-US" w:eastAsia="en-US"/>
    </w:rPr>
  </w:style>
  <w:style w:type="paragraph" w:styleId="Heading3">
    <w:name w:val="heading 3"/>
    <w:basedOn w:val="Normal"/>
    <w:next w:val="Normal"/>
    <w:link w:val="Heading3Char"/>
    <w:uiPriority w:val="99"/>
    <w:qFormat/>
    <w:rsid w:val="00C506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320" w:lineRule="exact"/>
      <w:outlineLvl w:val="2"/>
    </w:pPr>
    <w:rPr>
      <w:rFonts w:ascii="Calibri" w:eastAsia="Arial Unicode MS" w:hAnsi="Calibri" w:cs="Calibri"/>
      <w:b/>
      <w:bCs/>
      <w:color w:val="990033"/>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06DE"/>
    <w:rPr>
      <w:rFonts w:ascii="Corbel" w:eastAsia="Arial Unicode MS" w:hAnsi="Corbel" w:cs="Helvetica"/>
      <w:b/>
      <w:bCs/>
      <w:i/>
      <w:color w:val="00517E"/>
      <w:sz w:val="32"/>
      <w:szCs w:val="28"/>
      <w:lang w:val="en-US" w:eastAsia="en-US"/>
    </w:rPr>
  </w:style>
  <w:style w:type="character" w:customStyle="1" w:styleId="Heading2Char">
    <w:name w:val="Heading 2 Char"/>
    <w:basedOn w:val="DefaultParagraphFont"/>
    <w:link w:val="Heading2"/>
    <w:uiPriority w:val="99"/>
    <w:locked/>
    <w:rsid w:val="00C506DE"/>
    <w:rPr>
      <w:rFonts w:ascii="Helvetica" w:eastAsia="Arial Unicode MS" w:hAnsi="Helvetica" w:cs="Helvetica"/>
      <w:b/>
      <w:bCs/>
      <w:color w:val="499BC9"/>
      <w:sz w:val="26"/>
      <w:szCs w:val="26"/>
      <w:lang w:val="en-US" w:eastAsia="en-US" w:bidi="ar-SA"/>
    </w:rPr>
  </w:style>
  <w:style w:type="character" w:customStyle="1" w:styleId="Heading3Char">
    <w:name w:val="Heading 3 Char"/>
    <w:basedOn w:val="DefaultParagraphFont"/>
    <w:link w:val="Heading3"/>
    <w:uiPriority w:val="99"/>
    <w:locked/>
    <w:rsid w:val="00C506DE"/>
    <w:rPr>
      <w:rFonts w:ascii="Calibri" w:eastAsia="Arial Unicode MS" w:hAnsi="Calibri" w:cs="Calibri"/>
      <w:b/>
      <w:bCs/>
      <w:color w:val="990033"/>
      <w:sz w:val="26"/>
      <w:szCs w:val="26"/>
      <w:lang w:val="en-US" w:eastAsia="en-US" w:bidi="ar-SA"/>
    </w:rPr>
  </w:style>
  <w:style w:type="character" w:styleId="Hyperlink">
    <w:name w:val="Hyperlink"/>
    <w:basedOn w:val="DefaultParagraphFont"/>
    <w:uiPriority w:val="99"/>
    <w:rsid w:val="003B4C6A"/>
    <w:rPr>
      <w:rFonts w:cs="Times New Roman"/>
      <w:color w:val="0000FF"/>
      <w:u w:val="single"/>
    </w:rPr>
  </w:style>
  <w:style w:type="paragraph" w:styleId="Footer">
    <w:name w:val="footer"/>
    <w:basedOn w:val="Normal"/>
    <w:link w:val="FooterChar"/>
    <w:uiPriority w:val="99"/>
    <w:rsid w:val="00D40ABB"/>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D40ABB"/>
    <w:rPr>
      <w:rFonts w:cs="Times New Roman"/>
    </w:rPr>
  </w:style>
  <w:style w:type="character" w:styleId="FollowedHyperlink">
    <w:name w:val="FollowedHyperlink"/>
    <w:basedOn w:val="DefaultParagraphFont"/>
    <w:uiPriority w:val="99"/>
    <w:rsid w:val="00E157C5"/>
    <w:rPr>
      <w:rFonts w:cs="Times New Roman"/>
      <w:color w:val="800080"/>
      <w:u w:val="single"/>
    </w:rPr>
  </w:style>
  <w:style w:type="table" w:styleId="TableGrid">
    <w:name w:val="Table Grid"/>
    <w:basedOn w:val="TableNormal"/>
    <w:uiPriority w:val="99"/>
    <w:rsid w:val="00C3370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506DE"/>
    <w:pPr>
      <w:pBdr>
        <w:top w:val="none" w:sz="96" w:space="31" w:color="FFFFFF" w:frame="1"/>
        <w:left w:val="none" w:sz="96" w:space="31" w:color="FFFFFF" w:frame="1"/>
        <w:bottom w:val="none" w:sz="96" w:space="31" w:color="FFFFFF" w:frame="1"/>
        <w:right w:val="none" w:sz="96" w:space="31" w:color="FFFFFF" w:frame="1"/>
        <w:bar w:val="none" w:sz="0" w:color="000000"/>
      </w:pBdr>
      <w:spacing w:after="180" w:line="320" w:lineRule="exact"/>
    </w:pPr>
    <w:rPr>
      <w:rFonts w:ascii="Calibri" w:eastAsia="Arial Unicode MS" w:hAnsi="Calibri" w:cs="Calibri"/>
      <w:lang w:val="en-US" w:eastAsia="en-US"/>
    </w:rPr>
  </w:style>
  <w:style w:type="character" w:customStyle="1" w:styleId="BodyTextChar">
    <w:name w:val="Body Text Char"/>
    <w:basedOn w:val="DefaultParagraphFont"/>
    <w:link w:val="BodyText"/>
    <w:uiPriority w:val="99"/>
    <w:locked/>
    <w:rsid w:val="00C506DE"/>
    <w:rPr>
      <w:rFonts w:ascii="Calibri" w:eastAsia="Arial Unicode MS" w:hAnsi="Calibri" w:cs="Calibri"/>
      <w:sz w:val="24"/>
      <w:szCs w:val="24"/>
      <w:lang w:val="en-US" w:eastAsia="en-US" w:bidi="ar-SA"/>
    </w:rPr>
  </w:style>
  <w:style w:type="paragraph" w:styleId="ListNumber">
    <w:name w:val="List Number"/>
    <w:basedOn w:val="BodyText"/>
    <w:uiPriority w:val="99"/>
    <w:rsid w:val="00C506DE"/>
    <w:pPr>
      <w:pBdr>
        <w:top w:val="none" w:sz="0" w:space="0" w:color="auto"/>
        <w:left w:val="none" w:sz="0" w:space="0" w:color="auto"/>
        <w:bottom w:val="none" w:sz="0" w:space="0" w:color="auto"/>
        <w:right w:val="none" w:sz="0" w:space="0" w:color="auto"/>
        <w:bar w:val="none" w:sz="0" w:color="auto"/>
      </w:pBdr>
      <w:tabs>
        <w:tab w:val="num" w:pos="360"/>
      </w:tabs>
      <w:spacing w:before="120" w:after="120" w:line="240" w:lineRule="auto"/>
      <w:ind w:left="720"/>
    </w:pPr>
    <w:rPr>
      <w:rFonts w:cs="Times New Roman"/>
      <w:color w:val="202020"/>
      <w:szCs w:val="26"/>
      <w:lang w:val="en-GB" w:eastAsia="en-GB"/>
    </w:rPr>
  </w:style>
  <w:style w:type="paragraph" w:customStyle="1" w:styleId="bodytext4">
    <w:name w:val="body text 4"/>
    <w:basedOn w:val="Normal"/>
    <w:uiPriority w:val="99"/>
    <w:rsid w:val="00C506DE"/>
    <w:pPr>
      <w:spacing w:before="60" w:after="60"/>
    </w:pPr>
    <w:rPr>
      <w:rFonts w:ascii="Calibri" w:eastAsia="Arial Unicode MS" w:hAnsi="Calibri"/>
      <w:bCs/>
      <w:i/>
      <w:color w:val="2F2F2F"/>
      <w:sz w:val="20"/>
      <w:szCs w:val="20"/>
    </w:rPr>
  </w:style>
  <w:style w:type="character" w:styleId="FootnoteReference">
    <w:name w:val="footnote reference"/>
    <w:basedOn w:val="DefaultParagraphFont"/>
    <w:uiPriority w:val="99"/>
    <w:rsid w:val="00C506DE"/>
    <w:rPr>
      <w:rFonts w:cs="Times New Roman"/>
      <w:vertAlign w:val="superscript"/>
    </w:rPr>
  </w:style>
  <w:style w:type="paragraph" w:customStyle="1" w:styleId="TickBox">
    <w:name w:val="Tick Box"/>
    <w:basedOn w:val="BodyText"/>
    <w:uiPriority w:val="99"/>
    <w:rsid w:val="00C506DE"/>
    <w:pPr>
      <w:pBdr>
        <w:top w:val="none" w:sz="0" w:space="0" w:color="auto"/>
        <w:left w:val="none" w:sz="0" w:space="0" w:color="auto"/>
        <w:bottom w:val="none" w:sz="0" w:space="0" w:color="auto"/>
        <w:right w:val="none" w:sz="0" w:space="0" w:color="auto"/>
        <w:bar w:val="none" w:sz="0" w:color="auto"/>
      </w:pBdr>
      <w:spacing w:before="120" w:after="120" w:line="240" w:lineRule="auto"/>
      <w:jc w:val="center"/>
    </w:pPr>
    <w:rPr>
      <w:rFonts w:cs="Times New Roman"/>
      <w:color w:val="202020"/>
      <w:sz w:val="32"/>
      <w:szCs w:val="26"/>
      <w:lang w:val="en-GB" w:eastAsia="en-GB"/>
    </w:rPr>
  </w:style>
  <w:style w:type="paragraph" w:styleId="BalloonText">
    <w:name w:val="Balloon Text"/>
    <w:basedOn w:val="Normal"/>
    <w:link w:val="BalloonTextChar"/>
    <w:uiPriority w:val="99"/>
    <w:semiHidden/>
    <w:unhideWhenUsed/>
    <w:rsid w:val="003F2DF5"/>
    <w:rPr>
      <w:rFonts w:ascii="Tahoma" w:hAnsi="Tahoma" w:cs="Tahoma"/>
      <w:sz w:val="16"/>
      <w:szCs w:val="16"/>
    </w:rPr>
  </w:style>
  <w:style w:type="character" w:customStyle="1" w:styleId="BalloonTextChar">
    <w:name w:val="Balloon Text Char"/>
    <w:basedOn w:val="DefaultParagraphFont"/>
    <w:link w:val="BalloonText"/>
    <w:uiPriority w:val="99"/>
    <w:semiHidden/>
    <w:rsid w:val="003F2DF5"/>
    <w:rPr>
      <w:rFonts w:ascii="Tahoma" w:hAnsi="Tahoma" w:cs="Tahoma"/>
      <w:sz w:val="16"/>
      <w:szCs w:val="16"/>
    </w:rPr>
  </w:style>
  <w:style w:type="paragraph" w:styleId="ListParagraph">
    <w:name w:val="List Paragraph"/>
    <w:basedOn w:val="Normal"/>
    <w:uiPriority w:val="34"/>
    <w:qFormat/>
    <w:rsid w:val="006613B5"/>
    <w:pPr>
      <w:ind w:left="720"/>
      <w:contextualSpacing/>
    </w:pPr>
  </w:style>
  <w:style w:type="paragraph" w:styleId="BodyText2">
    <w:name w:val="Body Text 2"/>
    <w:basedOn w:val="Normal"/>
    <w:link w:val="BodyText2Char"/>
    <w:uiPriority w:val="99"/>
    <w:semiHidden/>
    <w:unhideWhenUsed/>
    <w:rsid w:val="00C21A79"/>
    <w:pPr>
      <w:spacing w:after="120" w:line="480" w:lineRule="auto"/>
    </w:pPr>
  </w:style>
  <w:style w:type="character" w:customStyle="1" w:styleId="BodyText2Char">
    <w:name w:val="Body Text 2 Char"/>
    <w:basedOn w:val="DefaultParagraphFont"/>
    <w:link w:val="BodyText2"/>
    <w:uiPriority w:val="99"/>
    <w:semiHidden/>
    <w:rsid w:val="00C21A79"/>
    <w:rPr>
      <w:sz w:val="24"/>
      <w:szCs w:val="24"/>
    </w:rPr>
  </w:style>
  <w:style w:type="table" w:customStyle="1" w:styleId="TableGrid1">
    <w:name w:val="Table Grid1"/>
    <w:basedOn w:val="TableNormal"/>
    <w:next w:val="TableGrid"/>
    <w:uiPriority w:val="59"/>
    <w:rsid w:val="00C21A79"/>
    <w:pPr>
      <w:spacing w:after="0" w:line="240" w:lineRule="auto"/>
    </w:pPr>
    <w:rPr>
      <w:rFonts w:eastAsia="Arial Unicode M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C64"/>
    <w:pPr>
      <w:tabs>
        <w:tab w:val="center" w:pos="4513"/>
        <w:tab w:val="right" w:pos="9026"/>
      </w:tabs>
    </w:pPr>
  </w:style>
  <w:style w:type="character" w:customStyle="1" w:styleId="HeaderChar">
    <w:name w:val="Header Char"/>
    <w:basedOn w:val="DefaultParagraphFont"/>
    <w:link w:val="Header"/>
    <w:uiPriority w:val="99"/>
    <w:rsid w:val="00651C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C506DE"/>
    <w:pPr>
      <w:keepNext/>
      <w:keepLines/>
      <w:numPr>
        <w:numId w:val="8"/>
      </w:numPr>
      <w:pBdr>
        <w:top w:val="none" w:sz="96" w:space="31" w:color="FFFFFF" w:frame="1"/>
        <w:left w:val="none" w:sz="96" w:space="31" w:color="FFFFFF" w:frame="1"/>
        <w:bottom w:val="none" w:sz="96" w:space="31" w:color="FFFFFF" w:frame="1"/>
        <w:right w:val="none" w:sz="96" w:space="31" w:color="FFFFFF" w:frame="1"/>
        <w:bar w:val="none" w:sz="0" w:color="000000"/>
      </w:pBdr>
      <w:spacing w:before="480" w:after="240"/>
      <w:ind w:left="567" w:hanging="567"/>
      <w:outlineLvl w:val="0"/>
    </w:pPr>
    <w:rPr>
      <w:rFonts w:ascii="Corbel" w:eastAsia="Arial Unicode MS" w:hAnsi="Corbel" w:cs="Helvetica"/>
      <w:b/>
      <w:bCs/>
      <w:i/>
      <w:color w:val="00517E"/>
      <w:sz w:val="32"/>
      <w:szCs w:val="28"/>
      <w:lang w:val="en-US" w:eastAsia="en-US"/>
    </w:rPr>
  </w:style>
  <w:style w:type="paragraph" w:styleId="Heading2">
    <w:name w:val="heading 2"/>
    <w:basedOn w:val="Normal"/>
    <w:next w:val="Normal"/>
    <w:link w:val="Heading2Char"/>
    <w:uiPriority w:val="99"/>
    <w:qFormat/>
    <w:rsid w:val="00C506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outlineLvl w:val="1"/>
    </w:pPr>
    <w:rPr>
      <w:rFonts w:ascii="Helvetica" w:eastAsia="Arial Unicode MS" w:hAnsi="Helvetica" w:cs="Helvetica"/>
      <w:b/>
      <w:bCs/>
      <w:color w:val="499BC9"/>
      <w:sz w:val="26"/>
      <w:szCs w:val="26"/>
      <w:lang w:val="en-US" w:eastAsia="en-US"/>
    </w:rPr>
  </w:style>
  <w:style w:type="paragraph" w:styleId="Heading3">
    <w:name w:val="heading 3"/>
    <w:basedOn w:val="Normal"/>
    <w:next w:val="Normal"/>
    <w:link w:val="Heading3Char"/>
    <w:uiPriority w:val="99"/>
    <w:qFormat/>
    <w:rsid w:val="00C506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320" w:lineRule="exact"/>
      <w:outlineLvl w:val="2"/>
    </w:pPr>
    <w:rPr>
      <w:rFonts w:ascii="Calibri" w:eastAsia="Arial Unicode MS" w:hAnsi="Calibri" w:cs="Calibri"/>
      <w:b/>
      <w:bCs/>
      <w:color w:val="990033"/>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06DE"/>
    <w:rPr>
      <w:rFonts w:ascii="Corbel" w:eastAsia="Arial Unicode MS" w:hAnsi="Corbel" w:cs="Helvetica"/>
      <w:b/>
      <w:bCs/>
      <w:i/>
      <w:color w:val="00517E"/>
      <w:sz w:val="32"/>
      <w:szCs w:val="28"/>
      <w:lang w:val="en-US" w:eastAsia="en-US"/>
    </w:rPr>
  </w:style>
  <w:style w:type="character" w:customStyle="1" w:styleId="Heading2Char">
    <w:name w:val="Heading 2 Char"/>
    <w:basedOn w:val="DefaultParagraphFont"/>
    <w:link w:val="Heading2"/>
    <w:uiPriority w:val="99"/>
    <w:locked/>
    <w:rsid w:val="00C506DE"/>
    <w:rPr>
      <w:rFonts w:ascii="Helvetica" w:eastAsia="Arial Unicode MS" w:hAnsi="Helvetica" w:cs="Helvetica"/>
      <w:b/>
      <w:bCs/>
      <w:color w:val="499BC9"/>
      <w:sz w:val="26"/>
      <w:szCs w:val="26"/>
      <w:lang w:val="en-US" w:eastAsia="en-US" w:bidi="ar-SA"/>
    </w:rPr>
  </w:style>
  <w:style w:type="character" w:customStyle="1" w:styleId="Heading3Char">
    <w:name w:val="Heading 3 Char"/>
    <w:basedOn w:val="DefaultParagraphFont"/>
    <w:link w:val="Heading3"/>
    <w:uiPriority w:val="99"/>
    <w:locked/>
    <w:rsid w:val="00C506DE"/>
    <w:rPr>
      <w:rFonts w:ascii="Calibri" w:eastAsia="Arial Unicode MS" w:hAnsi="Calibri" w:cs="Calibri"/>
      <w:b/>
      <w:bCs/>
      <w:color w:val="990033"/>
      <w:sz w:val="26"/>
      <w:szCs w:val="26"/>
      <w:lang w:val="en-US" w:eastAsia="en-US" w:bidi="ar-SA"/>
    </w:rPr>
  </w:style>
  <w:style w:type="character" w:styleId="Hyperlink">
    <w:name w:val="Hyperlink"/>
    <w:basedOn w:val="DefaultParagraphFont"/>
    <w:uiPriority w:val="99"/>
    <w:rsid w:val="003B4C6A"/>
    <w:rPr>
      <w:rFonts w:cs="Times New Roman"/>
      <w:color w:val="0000FF"/>
      <w:u w:val="single"/>
    </w:rPr>
  </w:style>
  <w:style w:type="paragraph" w:styleId="Footer">
    <w:name w:val="footer"/>
    <w:basedOn w:val="Normal"/>
    <w:link w:val="FooterChar"/>
    <w:uiPriority w:val="99"/>
    <w:rsid w:val="00D40ABB"/>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D40ABB"/>
    <w:rPr>
      <w:rFonts w:cs="Times New Roman"/>
    </w:rPr>
  </w:style>
  <w:style w:type="character" w:styleId="FollowedHyperlink">
    <w:name w:val="FollowedHyperlink"/>
    <w:basedOn w:val="DefaultParagraphFont"/>
    <w:uiPriority w:val="99"/>
    <w:rsid w:val="00E157C5"/>
    <w:rPr>
      <w:rFonts w:cs="Times New Roman"/>
      <w:color w:val="800080"/>
      <w:u w:val="single"/>
    </w:rPr>
  </w:style>
  <w:style w:type="table" w:styleId="TableGrid">
    <w:name w:val="Table Grid"/>
    <w:basedOn w:val="TableNormal"/>
    <w:uiPriority w:val="99"/>
    <w:rsid w:val="00C3370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506DE"/>
    <w:pPr>
      <w:pBdr>
        <w:top w:val="none" w:sz="96" w:space="31" w:color="FFFFFF" w:frame="1"/>
        <w:left w:val="none" w:sz="96" w:space="31" w:color="FFFFFF" w:frame="1"/>
        <w:bottom w:val="none" w:sz="96" w:space="31" w:color="FFFFFF" w:frame="1"/>
        <w:right w:val="none" w:sz="96" w:space="31" w:color="FFFFFF" w:frame="1"/>
        <w:bar w:val="none" w:sz="0" w:color="000000"/>
      </w:pBdr>
      <w:spacing w:after="180" w:line="320" w:lineRule="exact"/>
    </w:pPr>
    <w:rPr>
      <w:rFonts w:ascii="Calibri" w:eastAsia="Arial Unicode MS" w:hAnsi="Calibri" w:cs="Calibri"/>
      <w:lang w:val="en-US" w:eastAsia="en-US"/>
    </w:rPr>
  </w:style>
  <w:style w:type="character" w:customStyle="1" w:styleId="BodyTextChar">
    <w:name w:val="Body Text Char"/>
    <w:basedOn w:val="DefaultParagraphFont"/>
    <w:link w:val="BodyText"/>
    <w:uiPriority w:val="99"/>
    <w:locked/>
    <w:rsid w:val="00C506DE"/>
    <w:rPr>
      <w:rFonts w:ascii="Calibri" w:eastAsia="Arial Unicode MS" w:hAnsi="Calibri" w:cs="Calibri"/>
      <w:sz w:val="24"/>
      <w:szCs w:val="24"/>
      <w:lang w:val="en-US" w:eastAsia="en-US" w:bidi="ar-SA"/>
    </w:rPr>
  </w:style>
  <w:style w:type="paragraph" w:styleId="ListNumber">
    <w:name w:val="List Number"/>
    <w:basedOn w:val="BodyText"/>
    <w:uiPriority w:val="99"/>
    <w:rsid w:val="00C506DE"/>
    <w:pPr>
      <w:pBdr>
        <w:top w:val="none" w:sz="0" w:space="0" w:color="auto"/>
        <w:left w:val="none" w:sz="0" w:space="0" w:color="auto"/>
        <w:bottom w:val="none" w:sz="0" w:space="0" w:color="auto"/>
        <w:right w:val="none" w:sz="0" w:space="0" w:color="auto"/>
        <w:bar w:val="none" w:sz="0" w:color="auto"/>
      </w:pBdr>
      <w:tabs>
        <w:tab w:val="num" w:pos="360"/>
      </w:tabs>
      <w:spacing w:before="120" w:after="120" w:line="240" w:lineRule="auto"/>
      <w:ind w:left="720"/>
    </w:pPr>
    <w:rPr>
      <w:rFonts w:cs="Times New Roman"/>
      <w:color w:val="202020"/>
      <w:szCs w:val="26"/>
      <w:lang w:val="en-GB" w:eastAsia="en-GB"/>
    </w:rPr>
  </w:style>
  <w:style w:type="paragraph" w:customStyle="1" w:styleId="bodytext4">
    <w:name w:val="body text 4"/>
    <w:basedOn w:val="Normal"/>
    <w:uiPriority w:val="99"/>
    <w:rsid w:val="00C506DE"/>
    <w:pPr>
      <w:spacing w:before="60" w:after="60"/>
    </w:pPr>
    <w:rPr>
      <w:rFonts w:ascii="Calibri" w:eastAsia="Arial Unicode MS" w:hAnsi="Calibri"/>
      <w:bCs/>
      <w:i/>
      <w:color w:val="2F2F2F"/>
      <w:sz w:val="20"/>
      <w:szCs w:val="20"/>
    </w:rPr>
  </w:style>
  <w:style w:type="character" w:styleId="FootnoteReference">
    <w:name w:val="footnote reference"/>
    <w:basedOn w:val="DefaultParagraphFont"/>
    <w:uiPriority w:val="99"/>
    <w:rsid w:val="00C506DE"/>
    <w:rPr>
      <w:rFonts w:cs="Times New Roman"/>
      <w:vertAlign w:val="superscript"/>
    </w:rPr>
  </w:style>
  <w:style w:type="paragraph" w:customStyle="1" w:styleId="TickBox">
    <w:name w:val="Tick Box"/>
    <w:basedOn w:val="BodyText"/>
    <w:uiPriority w:val="99"/>
    <w:rsid w:val="00C506DE"/>
    <w:pPr>
      <w:pBdr>
        <w:top w:val="none" w:sz="0" w:space="0" w:color="auto"/>
        <w:left w:val="none" w:sz="0" w:space="0" w:color="auto"/>
        <w:bottom w:val="none" w:sz="0" w:space="0" w:color="auto"/>
        <w:right w:val="none" w:sz="0" w:space="0" w:color="auto"/>
        <w:bar w:val="none" w:sz="0" w:color="auto"/>
      </w:pBdr>
      <w:spacing w:before="120" w:after="120" w:line="240" w:lineRule="auto"/>
      <w:jc w:val="center"/>
    </w:pPr>
    <w:rPr>
      <w:rFonts w:cs="Times New Roman"/>
      <w:color w:val="202020"/>
      <w:sz w:val="32"/>
      <w:szCs w:val="26"/>
      <w:lang w:val="en-GB" w:eastAsia="en-GB"/>
    </w:rPr>
  </w:style>
  <w:style w:type="paragraph" w:styleId="BalloonText">
    <w:name w:val="Balloon Text"/>
    <w:basedOn w:val="Normal"/>
    <w:link w:val="BalloonTextChar"/>
    <w:uiPriority w:val="99"/>
    <w:semiHidden/>
    <w:unhideWhenUsed/>
    <w:rsid w:val="003F2DF5"/>
    <w:rPr>
      <w:rFonts w:ascii="Tahoma" w:hAnsi="Tahoma" w:cs="Tahoma"/>
      <w:sz w:val="16"/>
      <w:szCs w:val="16"/>
    </w:rPr>
  </w:style>
  <w:style w:type="character" w:customStyle="1" w:styleId="BalloonTextChar">
    <w:name w:val="Balloon Text Char"/>
    <w:basedOn w:val="DefaultParagraphFont"/>
    <w:link w:val="BalloonText"/>
    <w:uiPriority w:val="99"/>
    <w:semiHidden/>
    <w:rsid w:val="003F2DF5"/>
    <w:rPr>
      <w:rFonts w:ascii="Tahoma" w:hAnsi="Tahoma" w:cs="Tahoma"/>
      <w:sz w:val="16"/>
      <w:szCs w:val="16"/>
    </w:rPr>
  </w:style>
  <w:style w:type="paragraph" w:styleId="ListParagraph">
    <w:name w:val="List Paragraph"/>
    <w:basedOn w:val="Normal"/>
    <w:uiPriority w:val="34"/>
    <w:qFormat/>
    <w:rsid w:val="006613B5"/>
    <w:pPr>
      <w:ind w:left="720"/>
      <w:contextualSpacing/>
    </w:pPr>
  </w:style>
  <w:style w:type="paragraph" w:styleId="BodyText2">
    <w:name w:val="Body Text 2"/>
    <w:basedOn w:val="Normal"/>
    <w:link w:val="BodyText2Char"/>
    <w:uiPriority w:val="99"/>
    <w:semiHidden/>
    <w:unhideWhenUsed/>
    <w:rsid w:val="00C21A79"/>
    <w:pPr>
      <w:spacing w:after="120" w:line="480" w:lineRule="auto"/>
    </w:pPr>
  </w:style>
  <w:style w:type="character" w:customStyle="1" w:styleId="BodyText2Char">
    <w:name w:val="Body Text 2 Char"/>
    <w:basedOn w:val="DefaultParagraphFont"/>
    <w:link w:val="BodyText2"/>
    <w:uiPriority w:val="99"/>
    <w:semiHidden/>
    <w:rsid w:val="00C21A79"/>
    <w:rPr>
      <w:sz w:val="24"/>
      <w:szCs w:val="24"/>
    </w:rPr>
  </w:style>
  <w:style w:type="table" w:customStyle="1" w:styleId="TableGrid1">
    <w:name w:val="Table Grid1"/>
    <w:basedOn w:val="TableNormal"/>
    <w:next w:val="TableGrid"/>
    <w:uiPriority w:val="59"/>
    <w:rsid w:val="00C21A79"/>
    <w:pPr>
      <w:spacing w:after="0" w:line="240" w:lineRule="auto"/>
    </w:pPr>
    <w:rPr>
      <w:rFonts w:eastAsia="Arial Unicode M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C64"/>
    <w:pPr>
      <w:tabs>
        <w:tab w:val="center" w:pos="4513"/>
        <w:tab w:val="right" w:pos="9026"/>
      </w:tabs>
    </w:pPr>
  </w:style>
  <w:style w:type="character" w:customStyle="1" w:styleId="HeaderChar">
    <w:name w:val="Header Char"/>
    <w:basedOn w:val="DefaultParagraphFont"/>
    <w:link w:val="Header"/>
    <w:uiPriority w:val="99"/>
    <w:rsid w:val="00651C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tfieldmedicalpractice.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otfieldmedicalpractic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6766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ONLINE ACCESS</vt:lpstr>
    </vt:vector>
  </TitlesOfParts>
  <Company>NHS</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ACCESS</dc:title>
  <dc:creator>Sutton and Merton Primary Care Trust</dc:creator>
  <cp:lastModifiedBy>Kavanagh Sarah</cp:lastModifiedBy>
  <cp:revision>2</cp:revision>
  <cp:lastPrinted>2016-11-29T12:38:00Z</cp:lastPrinted>
  <dcterms:created xsi:type="dcterms:W3CDTF">2017-11-09T09:40:00Z</dcterms:created>
  <dcterms:modified xsi:type="dcterms:W3CDTF">2017-11-09T09:40:00Z</dcterms:modified>
</cp:coreProperties>
</file>